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B52D8" w14:textId="7C2C7067" w:rsidR="00952DDA" w:rsidRDefault="00952DDA" w:rsidP="00952DDA">
      <w:r w:rsidRPr="00316AFA">
        <w:t xml:space="preserve">TUKMOS Kardiyoloji ÇEP'na göre hazırlanmış 5 yıllık </w:t>
      </w:r>
      <w:r>
        <w:t xml:space="preserve">asistan karnesi </w:t>
      </w:r>
      <w:r>
        <w:t>örneği</w:t>
      </w:r>
    </w:p>
    <w:p w14:paraId="1E92D606" w14:textId="3AF26F84" w:rsidR="00952DDA" w:rsidRDefault="00952DDA" w:rsidP="00952DDA">
      <w:hyperlink r:id="rId4" w:history="1">
        <w:r w:rsidRPr="00AA0A65">
          <w:rPr>
            <w:rStyle w:val="Kpr"/>
          </w:rPr>
          <w:t>https://tkd.org.tr/tkyk-Yeterlilik-Kurulu/sayfa/asistanKarnesi</w:t>
        </w:r>
      </w:hyperlink>
    </w:p>
    <w:p w14:paraId="16582FCF" w14:textId="207E0BAE" w:rsidR="00952DDA" w:rsidRDefault="00952DDA" w:rsidP="00952DDA">
      <w:r w:rsidRPr="00316AFA">
        <w:t>yer almakta</w:t>
      </w:r>
      <w:r>
        <w:t>dır</w:t>
      </w:r>
      <w:r w:rsidRPr="00316AFA">
        <w:t>.</w:t>
      </w:r>
    </w:p>
    <w:p w14:paraId="6E211076" w14:textId="77777777" w:rsidR="00EC2039" w:rsidRDefault="00EC2039"/>
    <w:sectPr w:rsidR="00EC2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F36"/>
    <w:rsid w:val="00814F36"/>
    <w:rsid w:val="00952DDA"/>
    <w:rsid w:val="00EC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C69C0"/>
  <w15:chartTrackingRefBased/>
  <w15:docId w15:val="{A80133F8-E9C3-4F6B-ADA1-704E511E8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DD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952DDA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52D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kd.org.tr/tkyk-Yeterlilik-Kurulu/sayfa/asistanKarnesi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Dr. Recep  DEMIRBAG</dc:creator>
  <cp:keywords/>
  <dc:description/>
  <cp:lastModifiedBy>Prof. Dr. Recep  DEMIRBAG</cp:lastModifiedBy>
  <cp:revision>2</cp:revision>
  <dcterms:created xsi:type="dcterms:W3CDTF">2026-01-24T21:14:00Z</dcterms:created>
  <dcterms:modified xsi:type="dcterms:W3CDTF">2026-01-24T21:15:00Z</dcterms:modified>
</cp:coreProperties>
</file>