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8BF5" w14:textId="75BCE768" w:rsidR="00083529" w:rsidRPr="00FC47CE" w:rsidRDefault="00083529" w:rsidP="00083529">
      <w:pPr>
        <w:pStyle w:val="yiv558592244yiv641074878msonormal"/>
        <w:spacing w:before="0" w:beforeAutospacing="0" w:after="0" w:afterAutospacing="0"/>
        <w:jc w:val="center"/>
        <w:rPr>
          <w:b/>
          <w:bCs/>
          <w:sz w:val="32"/>
          <w:szCs w:val="16"/>
        </w:rPr>
      </w:pPr>
      <w:r w:rsidRPr="00FC47CE">
        <w:rPr>
          <w:b/>
          <w:bCs/>
          <w:sz w:val="32"/>
          <w:szCs w:val="16"/>
        </w:rPr>
        <w:t>ASİSTAN</w:t>
      </w:r>
      <w:r w:rsidR="00FA3AF8" w:rsidRPr="00FC47CE">
        <w:rPr>
          <w:b/>
          <w:bCs/>
          <w:sz w:val="32"/>
          <w:szCs w:val="16"/>
        </w:rPr>
        <w:t xml:space="preserve"> </w:t>
      </w:r>
      <w:r w:rsidRPr="00FC47CE">
        <w:rPr>
          <w:b/>
          <w:bCs/>
          <w:sz w:val="32"/>
          <w:szCs w:val="16"/>
        </w:rPr>
        <w:t>UYUM EĞİTİMİ</w:t>
      </w:r>
      <w:r w:rsidR="00FA3AF8" w:rsidRPr="00FC47CE">
        <w:rPr>
          <w:b/>
          <w:bCs/>
          <w:sz w:val="32"/>
          <w:szCs w:val="16"/>
        </w:rPr>
        <w:t xml:space="preserve"> </w:t>
      </w:r>
      <w:r w:rsidRPr="00FC47CE">
        <w:rPr>
          <w:b/>
          <w:bCs/>
          <w:sz w:val="32"/>
          <w:szCs w:val="16"/>
        </w:rPr>
        <w:t>PROGRAMI</w:t>
      </w:r>
    </w:p>
    <w:p w14:paraId="5F257E4D" w14:textId="77777777" w:rsidR="00FA3AF8" w:rsidRPr="00FA3AF8" w:rsidRDefault="00FA3AF8" w:rsidP="00083529">
      <w:pPr>
        <w:pStyle w:val="yiv558592244yiv641074878msonormal"/>
        <w:spacing w:before="0" w:beforeAutospacing="0" w:after="0" w:afterAutospacing="0"/>
        <w:jc w:val="center"/>
        <w:rPr>
          <w:b/>
          <w:bCs/>
          <w:sz w:val="48"/>
        </w:rPr>
      </w:pPr>
    </w:p>
    <w:p w14:paraId="7807B0CA" w14:textId="3A9D24A2" w:rsidR="00FA3AF8" w:rsidRDefault="00FA3AF8" w:rsidP="00FA3AF8">
      <w:pPr>
        <w:spacing w:line="480" w:lineRule="auto"/>
      </w:pPr>
      <w:r>
        <w:t>………………… Üniversitesi, …………………</w:t>
      </w:r>
      <w:proofErr w:type="gramStart"/>
      <w:r>
        <w:t>…….</w:t>
      </w:r>
      <w:proofErr w:type="gramEnd"/>
      <w:r>
        <w:t xml:space="preserve">. Tıp </w:t>
      </w:r>
      <w:proofErr w:type="gramStart"/>
      <w:r>
        <w:t>Fakültesinde  TUS</w:t>
      </w:r>
      <w:proofErr w:type="gramEnd"/>
      <w:r>
        <w:t xml:space="preserve"> sınavı sonrasında uzmanlık eğitimi almaya hak kazanmış uzmanlık öğrencileri kuruma başlarken; </w:t>
      </w:r>
    </w:p>
    <w:p w14:paraId="5A163DE7" w14:textId="77777777" w:rsidR="00FA3AF8" w:rsidRPr="00BC7FE5" w:rsidRDefault="00FA3AF8" w:rsidP="00FA3AF8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Bölüm içi uyum eğitimine katılması, </w:t>
      </w:r>
    </w:p>
    <w:p w14:paraId="6B0B790B" w14:textId="77777777" w:rsidR="00FA3AF8" w:rsidRDefault="00FA3AF8" w:rsidP="00FA3AF8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</w:rPr>
      </w:pPr>
      <w:r w:rsidRPr="00BC7FE5">
        <w:rPr>
          <w:rFonts w:ascii="Times New Roman" w:hAnsi="Times New Roman"/>
          <w:sz w:val="24"/>
        </w:rPr>
        <w:t>Dekanlık sürekli tıp eğitim kapsamında yapılan yüz yüze eğitimlere katılım sağlanması veya hazırlanmış olan internet üzerinde</w:t>
      </w:r>
      <w:r>
        <w:rPr>
          <w:rFonts w:ascii="Times New Roman" w:hAnsi="Times New Roman"/>
          <w:sz w:val="24"/>
        </w:rPr>
        <w:t xml:space="preserve">ki uyum eğitimini almaları </w:t>
      </w:r>
    </w:p>
    <w:p w14:paraId="22519EF6" w14:textId="77777777" w:rsidR="00FA3AF8" w:rsidRDefault="00FA3AF8" w:rsidP="00FA3AF8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</w:rPr>
      </w:pPr>
      <w:r w:rsidRPr="00BC7FE5">
        <w:rPr>
          <w:rFonts w:ascii="Times New Roman" w:hAnsi="Times New Roman"/>
          <w:b/>
          <w:bCs/>
          <w:sz w:val="24"/>
        </w:rPr>
        <w:t>İş Sağlığı Güvenliği eğitimi</w:t>
      </w:r>
      <w:r w:rsidRPr="00BC7FE5">
        <w:rPr>
          <w:rFonts w:ascii="Times New Roman" w:hAnsi="Times New Roman"/>
          <w:sz w:val="24"/>
        </w:rPr>
        <w:t xml:space="preserve"> almaları</w:t>
      </w:r>
    </w:p>
    <w:p w14:paraId="6FBF11D1" w14:textId="77777777" w:rsidR="00FA3AF8" w:rsidRPr="00BC7FE5" w:rsidRDefault="00FA3AF8" w:rsidP="00FA3AF8">
      <w:pPr>
        <w:pStyle w:val="ListeParagraf"/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Gerekmektedir. </w:t>
      </w:r>
    </w:p>
    <w:p w14:paraId="6BE409A5" w14:textId="6F677C2A" w:rsidR="00FA3AF8" w:rsidRPr="00FC47CE" w:rsidRDefault="00FA3AF8" w:rsidP="00FA3AF8">
      <w:pPr>
        <w:rPr>
          <w:b/>
          <w:bCs/>
        </w:rPr>
      </w:pPr>
      <w:r w:rsidRPr="00FE7264">
        <w:rPr>
          <w:b/>
          <w:bCs/>
        </w:rPr>
        <w:t xml:space="preserve">KARDİYOLOJİ ANABİLİM DALI </w:t>
      </w:r>
      <w:r>
        <w:rPr>
          <w:b/>
          <w:bCs/>
        </w:rPr>
        <w:t>ASİSTAN</w:t>
      </w:r>
      <w:r w:rsidRPr="00FE7264">
        <w:rPr>
          <w:b/>
          <w:bCs/>
          <w:i/>
        </w:rPr>
        <w:t xml:space="preserve"> </w:t>
      </w:r>
      <w:r w:rsidRPr="00FC47CE">
        <w:rPr>
          <w:b/>
          <w:bCs/>
        </w:rPr>
        <w:t xml:space="preserve">UYUM PROGRAMI </w:t>
      </w:r>
    </w:p>
    <w:p w14:paraId="2652E213" w14:textId="77777777" w:rsidR="00FA3AF8" w:rsidRPr="00FC47CE" w:rsidRDefault="00FA3AF8" w:rsidP="00FA3AF8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4B7B25E" w14:textId="463CB1A7" w:rsidR="00FA3AF8" w:rsidRPr="00FE7264" w:rsidRDefault="00FC47CE" w:rsidP="00FA3AF8">
      <w:pPr>
        <w:autoSpaceDE w:val="0"/>
        <w:autoSpaceDN w:val="0"/>
        <w:adjustRightInd w:val="0"/>
        <w:spacing w:line="360" w:lineRule="auto"/>
      </w:pPr>
      <w:r w:rsidRPr="00FE7264">
        <w:rPr>
          <w:b/>
        </w:rPr>
        <w:t>Amaç;</w:t>
      </w:r>
      <w:r w:rsidRPr="00FE7264">
        <w:t xml:space="preserve"> </w:t>
      </w:r>
    </w:p>
    <w:p w14:paraId="26429438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FE7264">
        <w:t xml:space="preserve">Programın amacı yeni başlayan </w:t>
      </w:r>
      <w:r w:rsidRPr="00FE7264">
        <w:rPr>
          <w:b/>
          <w:bCs/>
        </w:rPr>
        <w:t xml:space="preserve">Tıpta Uzmanlık Öğrencilerine </w:t>
      </w:r>
      <w:r w:rsidRPr="00FE7264">
        <w:t>kliniğimizin genel idari işleyişi, rutin zorunlu klinik uygulamalar konusunda ön bilgi ve beceri kazandırmak, hasta-doktor; doktor-doktor; doktor personel ilişkisi ve iletişimi hakkında genel bilgi edinilmesini sağlamaktır. Uyum Programı 5 günden oluşur</w:t>
      </w:r>
    </w:p>
    <w:p w14:paraId="633CFA8A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  <w:rPr>
          <w:b/>
          <w:bCs/>
          <w:u w:val="single"/>
        </w:rPr>
      </w:pPr>
      <w:r w:rsidRPr="00FE7264">
        <w:rPr>
          <w:b/>
          <w:bCs/>
          <w:u w:val="single"/>
        </w:rPr>
        <w:t>1.GÜN</w:t>
      </w:r>
    </w:p>
    <w:p w14:paraId="356463F0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FE7264">
        <w:t xml:space="preserve">08:30-09:00; </w:t>
      </w:r>
      <w:r w:rsidRPr="00FE7264">
        <w:tab/>
      </w:r>
      <w:r w:rsidRPr="00FE7264">
        <w:rPr>
          <w:b/>
          <w:bCs/>
        </w:rPr>
        <w:t xml:space="preserve">Tanıtım, </w:t>
      </w:r>
      <w:r w:rsidRPr="00FE7264">
        <w:t xml:space="preserve">Hoş geldiniz sunumu. </w:t>
      </w:r>
    </w:p>
    <w:p w14:paraId="675AC5ED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  <w:ind w:left="1416"/>
        <w:rPr>
          <w:bCs/>
        </w:rPr>
      </w:pPr>
      <w:r w:rsidRPr="00FE7264">
        <w:rPr>
          <w:bCs/>
        </w:rPr>
        <w:t>Kardiyoloji Anabilim Dalı Başkanı ve Öğretim Üyeleri ve asistanlar ile tanışma.</w:t>
      </w:r>
    </w:p>
    <w:p w14:paraId="206809D7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  <w:rPr>
          <w:bCs/>
        </w:rPr>
      </w:pPr>
      <w:r w:rsidRPr="00FE7264">
        <w:rPr>
          <w:bCs/>
        </w:rPr>
        <w:t xml:space="preserve">09:00-09:45 </w:t>
      </w:r>
    </w:p>
    <w:p w14:paraId="524E306E" w14:textId="77777777" w:rsidR="00FA3AF8" w:rsidRPr="00FE7264" w:rsidRDefault="00FA3AF8" w:rsidP="00FA3AF8">
      <w:pPr>
        <w:pStyle w:val="ListeParagraf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Kliniğin genel işleyişi ve </w:t>
      </w:r>
      <w:r w:rsidRPr="00FE7264">
        <w:rPr>
          <w:rFonts w:ascii="Times New Roman" w:hAnsi="Times New Roman"/>
          <w:b/>
          <w:bCs/>
          <w:sz w:val="24"/>
          <w:szCs w:val="24"/>
        </w:rPr>
        <w:t>idari kurallar hakkında bilgi edinme</w:t>
      </w:r>
    </w:p>
    <w:p w14:paraId="1CA4D610" w14:textId="77777777" w:rsidR="00FA3AF8" w:rsidRPr="00FE7264" w:rsidRDefault="00FA3AF8" w:rsidP="00FA3AF8">
      <w:pPr>
        <w:pStyle w:val="ListeParagraf"/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284"/>
        <w:rPr>
          <w:rFonts w:ascii="Times New Roman" w:hAnsi="Times New Roman"/>
          <w:bCs/>
          <w:sz w:val="24"/>
          <w:szCs w:val="24"/>
        </w:rPr>
      </w:pPr>
      <w:r w:rsidRPr="00FE7264">
        <w:rPr>
          <w:rFonts w:ascii="Times New Roman" w:hAnsi="Times New Roman"/>
          <w:bCs/>
          <w:sz w:val="24"/>
          <w:szCs w:val="24"/>
        </w:rPr>
        <w:t>Anabilim Dalı bünyesinde ve diğer kliniklerdeki bölümler, laboratuvarlar, kütüphane ve idari büroları tanıtma,</w:t>
      </w:r>
    </w:p>
    <w:p w14:paraId="7AB4DF14" w14:textId="77777777" w:rsidR="00FA3AF8" w:rsidRPr="00FE7264" w:rsidRDefault="00FA3AF8" w:rsidP="00FA3AF8">
      <w:pPr>
        <w:pStyle w:val="ListeParagraf"/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 w:rsidRPr="00FE7264">
        <w:rPr>
          <w:rFonts w:ascii="Times New Roman" w:hAnsi="Times New Roman"/>
          <w:bCs/>
          <w:sz w:val="24"/>
          <w:szCs w:val="24"/>
        </w:rPr>
        <w:t>Uyum programının tanıtımı.</w:t>
      </w:r>
    </w:p>
    <w:p w14:paraId="07DEF61C" w14:textId="77777777" w:rsidR="00FA3AF8" w:rsidRPr="00FE7264" w:rsidRDefault="00FA3AF8" w:rsidP="00FA3AF8">
      <w:pPr>
        <w:pStyle w:val="ListeParagraf"/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Eğitim sorumlusu </w:t>
      </w:r>
      <w:r w:rsidRPr="00FE7264">
        <w:rPr>
          <w:rFonts w:ascii="Times New Roman" w:hAnsi="Times New Roman"/>
          <w:bCs/>
          <w:sz w:val="24"/>
          <w:szCs w:val="24"/>
        </w:rPr>
        <w:t>Danışman öğretim üyesinin belirlenmesi.</w:t>
      </w:r>
    </w:p>
    <w:p w14:paraId="0F943CC2" w14:textId="77777777" w:rsidR="00FA3AF8" w:rsidRPr="00FE7264" w:rsidRDefault="00FA3AF8" w:rsidP="00FA3AF8">
      <w:pPr>
        <w:pStyle w:val="ListeParagraf"/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284"/>
        <w:rPr>
          <w:rFonts w:ascii="Times New Roman" w:hAnsi="Times New Roman"/>
          <w:bCs/>
          <w:sz w:val="24"/>
          <w:szCs w:val="24"/>
        </w:rPr>
      </w:pPr>
      <w:r w:rsidRPr="00FE7264">
        <w:rPr>
          <w:rFonts w:ascii="Times New Roman" w:hAnsi="Times New Roman"/>
          <w:bCs/>
          <w:sz w:val="24"/>
          <w:szCs w:val="24"/>
        </w:rPr>
        <w:t>Araştırmalara katılmanın nasıl olduğu ve bu konuda asistanlardan ne beklendiği hakkında bilgilendirme.</w:t>
      </w:r>
    </w:p>
    <w:p w14:paraId="44EB94E0" w14:textId="77777777" w:rsidR="00FA3AF8" w:rsidRPr="00FE7264" w:rsidRDefault="00FA3AF8" w:rsidP="00FA3AF8">
      <w:pPr>
        <w:pStyle w:val="ListeParagraf"/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 w:rsidRPr="00FE7264">
        <w:rPr>
          <w:rFonts w:ascii="Times New Roman" w:hAnsi="Times New Roman"/>
          <w:bCs/>
          <w:sz w:val="24"/>
          <w:szCs w:val="24"/>
        </w:rPr>
        <w:t>Tez konusunda bilgilendirme: Ne zaman alınır? Tez konusu nasıl belirlenir?</w:t>
      </w:r>
    </w:p>
    <w:p w14:paraId="1CBB2A45" w14:textId="77777777" w:rsidR="00FA3AF8" w:rsidRPr="00FE7264" w:rsidRDefault="00FA3AF8" w:rsidP="00FA3AF8">
      <w:pPr>
        <w:pStyle w:val="ListeParagraf"/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 w:rsidRPr="00FE7264">
        <w:rPr>
          <w:rFonts w:ascii="Times New Roman" w:hAnsi="Times New Roman"/>
          <w:bCs/>
          <w:sz w:val="24"/>
          <w:szCs w:val="24"/>
        </w:rPr>
        <w:t>Kongrelere katılma hakkında bilgilendirme.</w:t>
      </w:r>
    </w:p>
    <w:p w14:paraId="53516B30" w14:textId="77777777" w:rsidR="00FA3AF8" w:rsidRPr="00FE7264" w:rsidRDefault="00FA3AF8" w:rsidP="00FA3AF8">
      <w:pPr>
        <w:pStyle w:val="ListeParagraf"/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 w:rsidRPr="00FE7264">
        <w:rPr>
          <w:rFonts w:ascii="Times New Roman" w:hAnsi="Times New Roman"/>
          <w:bCs/>
          <w:sz w:val="24"/>
          <w:szCs w:val="24"/>
        </w:rPr>
        <w:t>Servis ve asistan odası anahtarı verilmesi.</w:t>
      </w:r>
    </w:p>
    <w:p w14:paraId="7589ED45" w14:textId="77777777" w:rsidR="00FA3AF8" w:rsidRPr="00FE7264" w:rsidRDefault="00FA3AF8" w:rsidP="00FA3AF8">
      <w:pPr>
        <w:pStyle w:val="ListeParagraf"/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 w:rsidRPr="00FE7264">
        <w:rPr>
          <w:rFonts w:ascii="Times New Roman" w:hAnsi="Times New Roman"/>
          <w:bCs/>
          <w:sz w:val="24"/>
          <w:szCs w:val="24"/>
        </w:rPr>
        <w:lastRenderedPageBreak/>
        <w:t>Asistan dolabı verilmesi.</w:t>
      </w:r>
    </w:p>
    <w:p w14:paraId="4760724B" w14:textId="77777777" w:rsidR="00FA3AF8" w:rsidRPr="00FE7264" w:rsidRDefault="00FA3AF8" w:rsidP="00FA3AF8">
      <w:pPr>
        <w:pStyle w:val="ListeParagraf"/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284"/>
        <w:rPr>
          <w:rFonts w:ascii="Times New Roman" w:hAnsi="Times New Roman"/>
          <w:bCs/>
          <w:sz w:val="24"/>
          <w:szCs w:val="24"/>
        </w:rPr>
      </w:pPr>
      <w:r w:rsidRPr="00FE7264">
        <w:rPr>
          <w:rFonts w:ascii="Times New Roman" w:hAnsi="Times New Roman"/>
          <w:bCs/>
          <w:sz w:val="24"/>
          <w:szCs w:val="24"/>
        </w:rPr>
        <w:t>Telefon listesi verilmesi (asistanlar ve hemşirelerin cep telefonları, bina içindeki bölümlerin dahili numaraları vb.).</w:t>
      </w:r>
    </w:p>
    <w:p w14:paraId="5A0D7565" w14:textId="77777777" w:rsidR="00FA3AF8" w:rsidRPr="00FE7264" w:rsidRDefault="00FA3AF8" w:rsidP="00FA3AF8">
      <w:pPr>
        <w:pStyle w:val="ListeParagraf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/>
          <w:b/>
          <w:bCs/>
          <w:sz w:val="24"/>
          <w:szCs w:val="24"/>
        </w:rPr>
      </w:pPr>
      <w:r w:rsidRPr="00FE7264">
        <w:rPr>
          <w:rFonts w:ascii="Times New Roman" w:hAnsi="Times New Roman"/>
          <w:b/>
          <w:bCs/>
          <w:sz w:val="24"/>
          <w:szCs w:val="24"/>
        </w:rPr>
        <w:t>Başlangıç dosyasının teslimi.</w:t>
      </w:r>
    </w:p>
    <w:p w14:paraId="515D8ED7" w14:textId="77777777" w:rsidR="00FA3AF8" w:rsidRPr="00FE7264" w:rsidRDefault="00FA3AF8" w:rsidP="00FA3AF8">
      <w:pPr>
        <w:pStyle w:val="ListeParagr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 w:rsidRPr="00FE7264">
        <w:rPr>
          <w:rFonts w:ascii="Times New Roman" w:hAnsi="Times New Roman"/>
          <w:sz w:val="24"/>
          <w:szCs w:val="24"/>
        </w:rPr>
        <w:t>Amaç ve hedefler,</w:t>
      </w:r>
    </w:p>
    <w:p w14:paraId="0D3D9E35" w14:textId="77777777" w:rsidR="00FA3AF8" w:rsidRPr="00FE7264" w:rsidRDefault="00FA3AF8" w:rsidP="00FA3AF8">
      <w:pPr>
        <w:pStyle w:val="ListeParagr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FE7264">
        <w:rPr>
          <w:rFonts w:ascii="Times New Roman" w:hAnsi="Times New Roman"/>
          <w:sz w:val="24"/>
          <w:szCs w:val="24"/>
        </w:rPr>
        <w:t>Programa ilişkin genel bilgiler: İç ve dış rotasyonlar, rotasyonların süreleri ve yapılış dönemi, acil nöbetler, temel düzey asistan eğitim programı,</w:t>
      </w:r>
    </w:p>
    <w:p w14:paraId="0FEB1167" w14:textId="77777777" w:rsidR="00FA3AF8" w:rsidRPr="00FE7264" w:rsidRDefault="00FA3AF8" w:rsidP="00FA3AF8">
      <w:pPr>
        <w:pStyle w:val="ListeParagr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 w:rsidRPr="00FE7264">
        <w:rPr>
          <w:rFonts w:ascii="Times New Roman" w:hAnsi="Times New Roman"/>
          <w:sz w:val="24"/>
          <w:szCs w:val="24"/>
        </w:rPr>
        <w:t>Yıl içerisinde yapılacak eğitim programı,</w:t>
      </w:r>
    </w:p>
    <w:p w14:paraId="48074E18" w14:textId="77777777" w:rsidR="00FA3AF8" w:rsidRPr="00FE7264" w:rsidRDefault="00FA3AF8" w:rsidP="00FA3AF8">
      <w:pPr>
        <w:pStyle w:val="ListeParagr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 w:rsidRPr="00FE7264">
        <w:rPr>
          <w:rFonts w:ascii="Times New Roman" w:hAnsi="Times New Roman"/>
          <w:sz w:val="24"/>
          <w:szCs w:val="24"/>
        </w:rPr>
        <w:t>Kardiyoloji Anabilim Dalı’nda Çalışan Asistan Hekimlerin Görev ve Sorumlulukları,</w:t>
      </w:r>
    </w:p>
    <w:p w14:paraId="5B4BD8F7" w14:textId="77777777" w:rsidR="00FA3AF8" w:rsidRPr="00FE7264" w:rsidRDefault="00FA3AF8" w:rsidP="00FA3AF8">
      <w:pPr>
        <w:pStyle w:val="ListeParagr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 w:rsidRPr="00FE7264">
        <w:rPr>
          <w:rFonts w:ascii="Times New Roman" w:hAnsi="Times New Roman"/>
          <w:sz w:val="24"/>
          <w:szCs w:val="24"/>
        </w:rPr>
        <w:t>Kardiyoloji Asistanları için Önerilen Kaynak Kitaplar,</w:t>
      </w:r>
    </w:p>
    <w:p w14:paraId="07CF6B4D" w14:textId="77777777" w:rsidR="00FA3AF8" w:rsidRPr="00FE7264" w:rsidRDefault="00FA3AF8" w:rsidP="00FA3AF8">
      <w:pPr>
        <w:pStyle w:val="ListeParagr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 w:rsidRPr="00FE7264">
        <w:rPr>
          <w:rFonts w:ascii="Times New Roman" w:hAnsi="Times New Roman"/>
          <w:sz w:val="24"/>
          <w:szCs w:val="24"/>
        </w:rPr>
        <w:t>Tıpta ve Diş Hekimliğinde Uzmanlık Eğitimi Yönetmeliği (Sağlık Bakanlığı).</w:t>
      </w:r>
    </w:p>
    <w:p w14:paraId="3B542E35" w14:textId="77777777" w:rsidR="00FA3AF8" w:rsidRPr="00FE7264" w:rsidRDefault="00FA3AF8" w:rsidP="00FA3AF8">
      <w:pPr>
        <w:pStyle w:val="ListeParagr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FE7264">
        <w:rPr>
          <w:rFonts w:ascii="Times New Roman" w:hAnsi="Times New Roman"/>
          <w:sz w:val="24"/>
          <w:szCs w:val="24"/>
        </w:rPr>
        <w:t>Kardiyoloji Uzmanlık Eğitiminde Amaç ve Hedefler (Türk Kardiyoloji Derneği Yeterlilik Kurulu).</w:t>
      </w:r>
    </w:p>
    <w:p w14:paraId="277D7ACD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  <w:rPr>
          <w:bCs/>
        </w:rPr>
      </w:pPr>
      <w:r w:rsidRPr="00FE7264">
        <w:rPr>
          <w:bCs/>
        </w:rPr>
        <w:t xml:space="preserve">09:45-10:00 </w:t>
      </w:r>
      <w:r w:rsidRPr="00FE7264">
        <w:rPr>
          <w:bCs/>
        </w:rPr>
        <w:tab/>
      </w:r>
      <w:r w:rsidRPr="00FE7264">
        <w:rPr>
          <w:b/>
          <w:bCs/>
        </w:rPr>
        <w:t>Ara</w:t>
      </w:r>
      <w:r w:rsidRPr="00FE7264">
        <w:rPr>
          <w:bCs/>
        </w:rPr>
        <w:t xml:space="preserve"> </w:t>
      </w:r>
    </w:p>
    <w:p w14:paraId="13DCD242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  <w:rPr>
          <w:bCs/>
        </w:rPr>
      </w:pPr>
      <w:r w:rsidRPr="00FE7264">
        <w:rPr>
          <w:bCs/>
        </w:rPr>
        <w:t>10:00-11:00</w:t>
      </w:r>
      <w:r w:rsidRPr="00FE7264">
        <w:rPr>
          <w:bCs/>
        </w:rPr>
        <w:tab/>
        <w:t xml:space="preserve">Acil ve Koroner Yoğun bakım işlemleri </w:t>
      </w:r>
    </w:p>
    <w:p w14:paraId="197AE1E8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  <w:ind w:left="708" w:firstLine="708"/>
      </w:pPr>
      <w:r w:rsidRPr="00FE7264">
        <w:rPr>
          <w:bCs/>
        </w:rPr>
        <w:t xml:space="preserve">Kardiyak aciller </w:t>
      </w:r>
    </w:p>
    <w:p w14:paraId="1A39300A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</w:pPr>
      <w:r w:rsidRPr="00FE7264">
        <w:rPr>
          <w:bCs/>
        </w:rPr>
        <w:t>11:00-12:00</w:t>
      </w:r>
      <w:r w:rsidRPr="00FE7264">
        <w:rPr>
          <w:bCs/>
        </w:rPr>
        <w:tab/>
      </w:r>
      <w:r>
        <w:t>Kardiyo-</w:t>
      </w:r>
      <w:proofErr w:type="spellStart"/>
      <w:r>
        <w:t>pulmoner</w:t>
      </w:r>
      <w:proofErr w:type="spellEnd"/>
      <w:r>
        <w:t xml:space="preserve"> </w:t>
      </w:r>
      <w:proofErr w:type="spellStart"/>
      <w:r>
        <w:t>resusi</w:t>
      </w:r>
      <w:r w:rsidRPr="00FE7264">
        <w:t>tasyon</w:t>
      </w:r>
      <w:proofErr w:type="spellEnd"/>
      <w:r w:rsidRPr="00FE7264">
        <w:t xml:space="preserve"> </w:t>
      </w:r>
    </w:p>
    <w:p w14:paraId="1EF4B04C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  <w:rPr>
          <w:bCs/>
        </w:rPr>
      </w:pPr>
      <w:r w:rsidRPr="00FE7264">
        <w:rPr>
          <w:bCs/>
        </w:rPr>
        <w:t>12:00-13:30</w:t>
      </w:r>
      <w:r w:rsidRPr="00FE7264">
        <w:rPr>
          <w:bCs/>
        </w:rPr>
        <w:tab/>
      </w:r>
      <w:r w:rsidRPr="00FE7264">
        <w:rPr>
          <w:b/>
          <w:bCs/>
        </w:rPr>
        <w:t>Öğle arası</w:t>
      </w:r>
      <w:r w:rsidRPr="00FE7264">
        <w:rPr>
          <w:bCs/>
        </w:rPr>
        <w:t xml:space="preserve"> </w:t>
      </w:r>
    </w:p>
    <w:p w14:paraId="2C1C2415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</w:pPr>
      <w:r w:rsidRPr="00FE7264">
        <w:rPr>
          <w:bCs/>
        </w:rPr>
        <w:t>13:30-14:30</w:t>
      </w:r>
      <w:r w:rsidRPr="00FE7264">
        <w:rPr>
          <w:bCs/>
        </w:rPr>
        <w:tab/>
      </w:r>
      <w:r w:rsidRPr="00FE7264">
        <w:t xml:space="preserve">EKG çekimi ve yorumlanması </w:t>
      </w:r>
    </w:p>
    <w:p w14:paraId="4EA1169D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  <w:rPr>
          <w:bCs/>
        </w:rPr>
      </w:pPr>
      <w:r w:rsidRPr="00FE7264">
        <w:rPr>
          <w:bCs/>
        </w:rPr>
        <w:t>14:30-15:30</w:t>
      </w:r>
      <w:r w:rsidRPr="00FE7264">
        <w:rPr>
          <w:bCs/>
        </w:rPr>
        <w:tab/>
        <w:t xml:space="preserve">Kardiyoloji tanı yöntemleri </w:t>
      </w:r>
    </w:p>
    <w:p w14:paraId="14ED6ED6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  <w:rPr>
          <w:bCs/>
        </w:rPr>
      </w:pPr>
      <w:r w:rsidRPr="00FE7264">
        <w:rPr>
          <w:bCs/>
        </w:rPr>
        <w:t>15:30-15:45</w:t>
      </w:r>
      <w:r w:rsidRPr="00FE7264">
        <w:rPr>
          <w:bCs/>
        </w:rPr>
        <w:tab/>
      </w:r>
      <w:r w:rsidRPr="00FE7264">
        <w:rPr>
          <w:b/>
          <w:bCs/>
        </w:rPr>
        <w:t xml:space="preserve">Ara </w:t>
      </w:r>
    </w:p>
    <w:p w14:paraId="73C1CD7F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  <w:rPr>
          <w:bCs/>
        </w:rPr>
      </w:pPr>
      <w:r w:rsidRPr="00FE7264">
        <w:rPr>
          <w:bCs/>
        </w:rPr>
        <w:t>15:45-16:30</w:t>
      </w:r>
      <w:r w:rsidRPr="00FE7264">
        <w:rPr>
          <w:bCs/>
        </w:rPr>
        <w:tab/>
        <w:t>Kardiyoloji ilaçları</w:t>
      </w:r>
    </w:p>
    <w:p w14:paraId="6CF58575" w14:textId="77777777" w:rsidR="00FA3AF8" w:rsidRPr="00FE7264" w:rsidRDefault="00FA3AF8" w:rsidP="00FA3AF8">
      <w:pPr>
        <w:pStyle w:val="ListeParagraf"/>
        <w:autoSpaceDE w:val="0"/>
        <w:autoSpaceDN w:val="0"/>
        <w:adjustRightInd w:val="0"/>
        <w:spacing w:after="0" w:line="360" w:lineRule="auto"/>
        <w:ind w:hanging="720"/>
        <w:rPr>
          <w:rFonts w:ascii="Times New Roman" w:hAnsi="Times New Roman"/>
          <w:bCs/>
          <w:sz w:val="24"/>
          <w:szCs w:val="24"/>
        </w:rPr>
      </w:pPr>
      <w:r w:rsidRPr="00FE7264">
        <w:rPr>
          <w:rFonts w:ascii="Times New Roman" w:hAnsi="Times New Roman"/>
          <w:bCs/>
          <w:sz w:val="24"/>
          <w:szCs w:val="24"/>
        </w:rPr>
        <w:t>16:30-17:30</w:t>
      </w:r>
      <w:r w:rsidRPr="00FE7264">
        <w:rPr>
          <w:rFonts w:ascii="Times New Roman" w:hAnsi="Times New Roman"/>
          <w:bCs/>
          <w:sz w:val="24"/>
          <w:szCs w:val="24"/>
        </w:rPr>
        <w:tab/>
        <w:t>Epikriz ve reçete yazma /Yasal sorumluluklar</w:t>
      </w:r>
    </w:p>
    <w:p w14:paraId="220DD151" w14:textId="77777777" w:rsidR="00FA3AF8" w:rsidRDefault="00FA3AF8" w:rsidP="00FA3AF8">
      <w:pPr>
        <w:pStyle w:val="ListeParagraf"/>
        <w:autoSpaceDE w:val="0"/>
        <w:autoSpaceDN w:val="0"/>
        <w:adjustRightInd w:val="0"/>
        <w:spacing w:after="0" w:line="360" w:lineRule="auto"/>
        <w:ind w:hanging="720"/>
        <w:rPr>
          <w:rFonts w:ascii="Times New Roman" w:hAnsi="Times New Roman"/>
          <w:bCs/>
          <w:sz w:val="24"/>
          <w:szCs w:val="24"/>
        </w:rPr>
      </w:pPr>
      <w:r w:rsidRPr="00FE7264">
        <w:rPr>
          <w:rFonts w:ascii="Times New Roman" w:hAnsi="Times New Roman"/>
          <w:bCs/>
          <w:sz w:val="24"/>
          <w:szCs w:val="24"/>
        </w:rPr>
        <w:t xml:space="preserve">17:30-17:40 </w:t>
      </w:r>
      <w:r w:rsidRPr="00FE7264">
        <w:rPr>
          <w:rFonts w:ascii="Times New Roman" w:hAnsi="Times New Roman"/>
          <w:bCs/>
          <w:sz w:val="24"/>
          <w:szCs w:val="24"/>
        </w:rPr>
        <w:tab/>
        <w:t>Genel Değerlendirme Geri Bildirim ve Kapanış</w:t>
      </w:r>
    </w:p>
    <w:p w14:paraId="0723D4FD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  <w:rPr>
          <w:b/>
          <w:bCs/>
          <w:u w:val="single"/>
        </w:rPr>
      </w:pPr>
      <w:r w:rsidRPr="00FE7264">
        <w:rPr>
          <w:b/>
          <w:bCs/>
          <w:u w:val="single"/>
        </w:rPr>
        <w:t>2. GÜN</w:t>
      </w:r>
    </w:p>
    <w:p w14:paraId="04AEA91C" w14:textId="77777777" w:rsidR="00FA3AF8" w:rsidRPr="00FE7264" w:rsidRDefault="00FA3AF8" w:rsidP="00FA3AF8">
      <w:pPr>
        <w:pStyle w:val="ListeParagraf"/>
        <w:autoSpaceDE w:val="0"/>
        <w:autoSpaceDN w:val="0"/>
        <w:adjustRightInd w:val="0"/>
        <w:spacing w:after="0" w:line="360" w:lineRule="auto"/>
        <w:ind w:left="1068"/>
        <w:rPr>
          <w:rFonts w:ascii="Times New Roman" w:hAnsi="Times New Roman"/>
          <w:sz w:val="24"/>
          <w:szCs w:val="24"/>
        </w:rPr>
      </w:pPr>
      <w:r w:rsidRPr="00FE7264">
        <w:rPr>
          <w:rFonts w:ascii="Times New Roman" w:hAnsi="Times New Roman"/>
          <w:sz w:val="24"/>
          <w:szCs w:val="24"/>
        </w:rPr>
        <w:t xml:space="preserve">Polikliniğe gidip bir gün boyunca oradaki </w:t>
      </w:r>
      <w:r>
        <w:rPr>
          <w:rFonts w:ascii="Times New Roman" w:hAnsi="Times New Roman"/>
          <w:sz w:val="24"/>
          <w:szCs w:val="24"/>
        </w:rPr>
        <w:t xml:space="preserve">kıdemli </w:t>
      </w:r>
      <w:r w:rsidRPr="00FE7264">
        <w:rPr>
          <w:rFonts w:ascii="Times New Roman" w:hAnsi="Times New Roman"/>
          <w:sz w:val="24"/>
          <w:szCs w:val="24"/>
        </w:rPr>
        <w:t>asistana refakat ederek tüm prosedürleri izler, hastaya yaklaşımları, polikliniğin şartlarını ve düzenini gözlemler. Otomasyon sistemi ile ilgili bilgi alır. Uzmanlık eğitiminde kendisinin de yapacağı poliklinik işlemleri ile ilgili bilgi alır.</w:t>
      </w:r>
    </w:p>
    <w:p w14:paraId="3B9A3751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  <w:rPr>
          <w:b/>
          <w:bCs/>
          <w:u w:val="single"/>
        </w:rPr>
      </w:pPr>
      <w:r w:rsidRPr="00FE7264">
        <w:rPr>
          <w:b/>
          <w:bCs/>
          <w:u w:val="single"/>
        </w:rPr>
        <w:t>3. GÜN</w:t>
      </w:r>
    </w:p>
    <w:p w14:paraId="2648F558" w14:textId="77777777" w:rsidR="00FA3AF8" w:rsidRPr="00FE7264" w:rsidRDefault="00FA3AF8" w:rsidP="00FA3AF8">
      <w:pPr>
        <w:pStyle w:val="ListeParagraf"/>
        <w:autoSpaceDE w:val="0"/>
        <w:autoSpaceDN w:val="0"/>
        <w:adjustRightInd w:val="0"/>
        <w:spacing w:after="0" w:line="360" w:lineRule="auto"/>
        <w:ind w:left="1068"/>
        <w:rPr>
          <w:rFonts w:ascii="Times New Roman" w:hAnsi="Times New Roman"/>
          <w:sz w:val="24"/>
          <w:szCs w:val="24"/>
        </w:rPr>
      </w:pPr>
      <w:r w:rsidRPr="00FE7264">
        <w:rPr>
          <w:rFonts w:ascii="Times New Roman" w:hAnsi="Times New Roman"/>
          <w:sz w:val="24"/>
          <w:szCs w:val="24"/>
        </w:rPr>
        <w:t xml:space="preserve">Serviste kalıp, o ay servisten sorumlu kıdemli asistan arkadaşları </w:t>
      </w:r>
      <w:proofErr w:type="gramStart"/>
      <w:r w:rsidRPr="00FE7264">
        <w:rPr>
          <w:rFonts w:ascii="Times New Roman" w:hAnsi="Times New Roman"/>
          <w:sz w:val="24"/>
          <w:szCs w:val="24"/>
        </w:rPr>
        <w:t>ile birlikte</w:t>
      </w:r>
      <w:proofErr w:type="gramEnd"/>
      <w:r>
        <w:rPr>
          <w:rFonts w:ascii="Times New Roman" w:hAnsi="Times New Roman"/>
          <w:sz w:val="24"/>
          <w:szCs w:val="24"/>
        </w:rPr>
        <w:t xml:space="preserve"> s</w:t>
      </w:r>
      <w:r w:rsidRPr="00FE7264">
        <w:rPr>
          <w:rFonts w:ascii="Times New Roman" w:hAnsi="Times New Roman"/>
          <w:sz w:val="24"/>
          <w:szCs w:val="24"/>
        </w:rPr>
        <w:t>ervisin işleyişini, tıbbi ve bürokratik prosedürleri gözlemler. Epikriz yazma,</w:t>
      </w:r>
      <w:r>
        <w:rPr>
          <w:rFonts w:ascii="Times New Roman" w:hAnsi="Times New Roman"/>
          <w:sz w:val="24"/>
          <w:szCs w:val="24"/>
        </w:rPr>
        <w:t xml:space="preserve"> k</w:t>
      </w:r>
      <w:r w:rsidRPr="00FE7264">
        <w:rPr>
          <w:rFonts w:ascii="Times New Roman" w:hAnsi="Times New Roman"/>
          <w:sz w:val="24"/>
          <w:szCs w:val="24"/>
        </w:rPr>
        <w:t xml:space="preserve">ardiyolojik </w:t>
      </w:r>
      <w:proofErr w:type="spellStart"/>
      <w:r w:rsidRPr="00FE7264">
        <w:rPr>
          <w:rFonts w:ascii="Times New Roman" w:hAnsi="Times New Roman"/>
          <w:sz w:val="24"/>
          <w:szCs w:val="24"/>
        </w:rPr>
        <w:t>anamnez</w:t>
      </w:r>
      <w:proofErr w:type="spellEnd"/>
      <w:r w:rsidRPr="00FE7264">
        <w:rPr>
          <w:rFonts w:ascii="Times New Roman" w:hAnsi="Times New Roman"/>
          <w:sz w:val="24"/>
          <w:szCs w:val="24"/>
        </w:rPr>
        <w:t xml:space="preserve"> alma konularında bilgi alır.</w:t>
      </w:r>
    </w:p>
    <w:p w14:paraId="57F8FF6B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  <w:rPr>
          <w:b/>
          <w:bCs/>
          <w:u w:val="single"/>
        </w:rPr>
      </w:pPr>
      <w:r w:rsidRPr="00FE7264">
        <w:rPr>
          <w:b/>
          <w:bCs/>
          <w:u w:val="single"/>
        </w:rPr>
        <w:t>4. GÜN</w:t>
      </w:r>
    </w:p>
    <w:p w14:paraId="066B8C88" w14:textId="77777777" w:rsidR="00FA3AF8" w:rsidRPr="00FE7264" w:rsidRDefault="00FA3AF8" w:rsidP="00FA3AF8">
      <w:pPr>
        <w:pStyle w:val="ListeParagraf"/>
        <w:autoSpaceDE w:val="0"/>
        <w:autoSpaceDN w:val="0"/>
        <w:adjustRightInd w:val="0"/>
        <w:spacing w:after="0" w:line="360" w:lineRule="auto"/>
        <w:ind w:left="1068"/>
        <w:rPr>
          <w:rFonts w:ascii="Times New Roman" w:hAnsi="Times New Roman"/>
          <w:sz w:val="24"/>
          <w:szCs w:val="24"/>
        </w:rPr>
      </w:pPr>
      <w:r w:rsidRPr="00FE7264">
        <w:rPr>
          <w:rFonts w:ascii="Times New Roman" w:hAnsi="Times New Roman"/>
          <w:sz w:val="24"/>
          <w:szCs w:val="24"/>
        </w:rPr>
        <w:t>Koroner Yoğun bakım işleyiş düzeni hakkında bilgi alır. Tıbbi ve bürokratik prosedürleri gözlemler.</w:t>
      </w:r>
    </w:p>
    <w:p w14:paraId="66FAFD05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  <w:rPr>
          <w:b/>
          <w:bCs/>
          <w:u w:val="single"/>
        </w:rPr>
      </w:pPr>
      <w:r w:rsidRPr="00FE7264">
        <w:rPr>
          <w:b/>
          <w:bCs/>
          <w:u w:val="single"/>
        </w:rPr>
        <w:t>5. GÜN</w:t>
      </w:r>
    </w:p>
    <w:p w14:paraId="45C98AD3" w14:textId="77777777" w:rsidR="00FA3AF8" w:rsidRPr="00FE7264" w:rsidRDefault="00FA3AF8" w:rsidP="00FA3AF8">
      <w:pPr>
        <w:pStyle w:val="ListeParagraf"/>
        <w:autoSpaceDE w:val="0"/>
        <w:autoSpaceDN w:val="0"/>
        <w:adjustRightInd w:val="0"/>
        <w:spacing w:after="0" w:line="360" w:lineRule="auto"/>
        <w:ind w:left="1068"/>
        <w:rPr>
          <w:rFonts w:ascii="Times New Roman" w:hAnsi="Times New Roman"/>
          <w:sz w:val="24"/>
          <w:szCs w:val="24"/>
        </w:rPr>
      </w:pPr>
      <w:r w:rsidRPr="00FE7264">
        <w:rPr>
          <w:rFonts w:ascii="Times New Roman" w:hAnsi="Times New Roman"/>
          <w:sz w:val="24"/>
          <w:szCs w:val="24"/>
        </w:rPr>
        <w:t xml:space="preserve">Kardiyoloji anjiyo ünitesi, eko laboratuvarı, efor testi ve </w:t>
      </w:r>
      <w:proofErr w:type="spellStart"/>
      <w:r w:rsidRPr="00FE7264">
        <w:rPr>
          <w:rFonts w:ascii="Times New Roman" w:hAnsi="Times New Roman"/>
          <w:sz w:val="24"/>
          <w:szCs w:val="24"/>
        </w:rPr>
        <w:t>holter</w:t>
      </w:r>
      <w:proofErr w:type="spellEnd"/>
      <w:r w:rsidRPr="00FE7264">
        <w:rPr>
          <w:rFonts w:ascii="Times New Roman" w:hAnsi="Times New Roman"/>
          <w:sz w:val="24"/>
          <w:szCs w:val="24"/>
        </w:rPr>
        <w:t xml:space="preserve"> birimine gidip bu bölümde yapılan işlemler hakkında bilgi alır. Orada görevli kıdemli arkadaşlarından bu bölümle ilgili tıbbi ve bürokratik prosedürleri öğrenir</w:t>
      </w:r>
    </w:p>
    <w:p w14:paraId="5FDF8A9B" w14:textId="77777777" w:rsidR="00FA3AF8" w:rsidRPr="00FE7264" w:rsidRDefault="00FA3AF8" w:rsidP="00FA3AF8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FE7264">
        <w:rPr>
          <w:b/>
          <w:bCs/>
        </w:rPr>
        <w:t xml:space="preserve">NOT: </w:t>
      </w:r>
    </w:p>
    <w:p w14:paraId="1DD540DD" w14:textId="77777777" w:rsidR="00FA3AF8" w:rsidRPr="00FE7264" w:rsidRDefault="00FA3AF8" w:rsidP="00FA3AF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E7264">
        <w:rPr>
          <w:rFonts w:ascii="Times New Roman" w:hAnsi="Times New Roman"/>
          <w:bCs/>
          <w:sz w:val="24"/>
          <w:szCs w:val="24"/>
        </w:rPr>
        <w:t>Her yeni asistan ilk ay refakatçi nöbet (total 8 nöbet, 2 günü hafta sonu olmak şartıyla) tutacaktır. Yeni başlayan asistan 1. ayında asil nöbet tutmaya başlar.</w:t>
      </w:r>
    </w:p>
    <w:p w14:paraId="19262EFC" w14:textId="77777777" w:rsidR="00FA3AF8" w:rsidRPr="00FE7264" w:rsidRDefault="00FA3AF8" w:rsidP="00FA3AF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E7264">
        <w:rPr>
          <w:rFonts w:ascii="Times New Roman" w:hAnsi="Times New Roman"/>
          <w:sz w:val="24"/>
          <w:szCs w:val="24"/>
        </w:rPr>
        <w:t xml:space="preserve">İlgili asistanların 4. sınıf öğrenci derslerine katılmasının sağlanması istenir. </w:t>
      </w:r>
    </w:p>
    <w:p w14:paraId="101B6A87" w14:textId="77777777" w:rsidR="00FA3AF8" w:rsidRDefault="00FA3AF8" w:rsidP="00FA3AF8">
      <w:pPr>
        <w:spacing w:line="480" w:lineRule="auto"/>
      </w:pPr>
    </w:p>
    <w:p w14:paraId="00133B16" w14:textId="77777777" w:rsidR="00F2488F" w:rsidRDefault="00F2488F">
      <w:pPr>
        <w:spacing w:after="160" w:line="259" w:lineRule="auto"/>
        <w:rPr>
          <w:rFonts w:eastAsia="SimSun"/>
          <w:b/>
          <w:bCs/>
          <w:sz w:val="28"/>
          <w:szCs w:val="14"/>
          <w:lang w:eastAsia="zh-CN"/>
        </w:rPr>
      </w:pPr>
      <w:r>
        <w:rPr>
          <w:b/>
          <w:bCs/>
          <w:sz w:val="28"/>
          <w:szCs w:val="14"/>
        </w:rPr>
        <w:br w:type="page"/>
      </w:r>
    </w:p>
    <w:p w14:paraId="3E407ED6" w14:textId="7C37B477" w:rsidR="00083529" w:rsidRDefault="0034090F" w:rsidP="00FA3AF8">
      <w:pPr>
        <w:pStyle w:val="yiv558592244yiv641074878msonormal"/>
        <w:spacing w:before="0" w:beforeAutospacing="0" w:after="0" w:afterAutospacing="0"/>
        <w:rPr>
          <w:b/>
          <w:bCs/>
          <w:sz w:val="28"/>
          <w:szCs w:val="14"/>
        </w:rPr>
      </w:pPr>
      <w:r>
        <w:rPr>
          <w:b/>
          <w:bCs/>
          <w:sz w:val="28"/>
          <w:szCs w:val="14"/>
        </w:rPr>
        <w:t>……………</w:t>
      </w:r>
      <w:r w:rsidR="00083529" w:rsidRPr="00FA3AF8">
        <w:rPr>
          <w:b/>
          <w:bCs/>
          <w:sz w:val="28"/>
          <w:szCs w:val="14"/>
        </w:rPr>
        <w:t xml:space="preserve"> TIP FAKÜLTESİ</w:t>
      </w:r>
      <w:r w:rsidR="00FA3AF8" w:rsidRPr="00FA3AF8">
        <w:rPr>
          <w:b/>
          <w:bCs/>
          <w:sz w:val="28"/>
          <w:szCs w:val="14"/>
        </w:rPr>
        <w:t xml:space="preserve"> </w:t>
      </w:r>
      <w:r w:rsidR="00083529" w:rsidRPr="00FA3AF8">
        <w:rPr>
          <w:b/>
          <w:bCs/>
          <w:sz w:val="28"/>
          <w:szCs w:val="14"/>
        </w:rPr>
        <w:t>GENEL UYUM EĞİTİMİ PROGRAMI</w:t>
      </w:r>
    </w:p>
    <w:p w14:paraId="0436A67B" w14:textId="77777777" w:rsidR="00FA3AF8" w:rsidRPr="00FA3AF8" w:rsidRDefault="00FA3AF8" w:rsidP="00FA3AF8">
      <w:pPr>
        <w:pStyle w:val="yiv558592244yiv641074878msonormal"/>
        <w:spacing w:before="0" w:beforeAutospacing="0" w:after="0" w:afterAutospacing="0"/>
        <w:rPr>
          <w:b/>
          <w:bCs/>
          <w:sz w:val="28"/>
          <w:szCs w:val="14"/>
        </w:rPr>
      </w:pPr>
    </w:p>
    <w:p w14:paraId="1AD3131A" w14:textId="1ED4E1FE" w:rsidR="00083529" w:rsidRDefault="00083529" w:rsidP="00FA3AF8">
      <w:pPr>
        <w:pStyle w:val="yiv558592244yiv641074878yiv1229891027ecxmsonormal"/>
        <w:spacing w:before="0" w:beforeAutospacing="0" w:after="0" w:afterAutospacing="0" w:line="360" w:lineRule="auto"/>
        <w:jc w:val="both"/>
        <w:rPr>
          <w:szCs w:val="20"/>
        </w:rPr>
      </w:pPr>
      <w:r>
        <w:rPr>
          <w:szCs w:val="20"/>
        </w:rPr>
        <w:t xml:space="preserve">Bu program TUS sınavı sonrası uzmanlık öğrencilerinin kuruma başlama zamanları gözetilerek </w:t>
      </w:r>
      <w:r w:rsidR="0034090F">
        <w:rPr>
          <w:szCs w:val="20"/>
        </w:rPr>
        <w:t>,,,,,,,,,,</w:t>
      </w:r>
      <w:r>
        <w:rPr>
          <w:szCs w:val="20"/>
        </w:rPr>
        <w:t xml:space="preserve"> defa olacak şekilde Uzmanlık Eğitim Komisyonu tarafından düzenlenmektedir. </w:t>
      </w:r>
    </w:p>
    <w:p w14:paraId="65232847" w14:textId="4EF50C3E" w:rsidR="00083529" w:rsidRDefault="00083529" w:rsidP="00FA3AF8">
      <w:pPr>
        <w:pStyle w:val="yiv558592244yiv641074878yiv1229891027ecxmsonormal"/>
        <w:spacing w:before="0" w:beforeAutospacing="0" w:after="0" w:afterAutospacing="0" w:line="360" w:lineRule="auto"/>
        <w:jc w:val="both"/>
        <w:rPr>
          <w:szCs w:val="20"/>
        </w:rPr>
      </w:pPr>
      <w:r>
        <w:rPr>
          <w:szCs w:val="20"/>
        </w:rPr>
        <w:t xml:space="preserve">Program içeriği ek-1’de yer almaktadır. </w:t>
      </w:r>
    </w:p>
    <w:p w14:paraId="797F8748" w14:textId="77777777" w:rsidR="00083529" w:rsidRDefault="00083529" w:rsidP="00FA3AF8">
      <w:pPr>
        <w:pStyle w:val="yiv558592244yiv641074878yiv1229891027ecxmsonormal"/>
        <w:spacing w:before="0" w:beforeAutospacing="0" w:after="0" w:afterAutospacing="0" w:line="360" w:lineRule="auto"/>
        <w:jc w:val="both"/>
        <w:rPr>
          <w:szCs w:val="20"/>
        </w:rPr>
      </w:pPr>
      <w:r>
        <w:rPr>
          <w:szCs w:val="20"/>
        </w:rPr>
        <w:t xml:space="preserve">Yeni başlayanların katılması zorunludur. </w:t>
      </w:r>
    </w:p>
    <w:p w14:paraId="4B4E9BDA" w14:textId="38CA1D5C" w:rsidR="00083529" w:rsidRDefault="00083529" w:rsidP="00FA3AF8">
      <w:pPr>
        <w:pStyle w:val="yiv558592244yiv641074878yiv1229891027ecxmsonormal"/>
        <w:spacing w:before="0" w:beforeAutospacing="0" w:after="0" w:afterAutospacing="0" w:line="360" w:lineRule="auto"/>
        <w:jc w:val="both"/>
        <w:rPr>
          <w:szCs w:val="20"/>
        </w:rPr>
      </w:pPr>
      <w:r>
        <w:rPr>
          <w:szCs w:val="20"/>
        </w:rPr>
        <w:t xml:space="preserve">Katılımlara sertifika verilmekte ve bu sertifika Uzmanlık öğrencisi kişisel gelişim dosyasında saklanmaktadır.  </w:t>
      </w:r>
    </w:p>
    <w:p w14:paraId="0BD1AB80" w14:textId="77777777" w:rsidR="00F2488F" w:rsidRDefault="00083529" w:rsidP="00F2488F">
      <w:pPr>
        <w:pStyle w:val="yiv558592244yiv641074878yiv1229891027ecxmsonormal"/>
        <w:spacing w:before="0" w:beforeAutospacing="0" w:after="0" w:afterAutospacing="0" w:line="360" w:lineRule="auto"/>
        <w:jc w:val="both"/>
        <w:rPr>
          <w:szCs w:val="20"/>
        </w:rPr>
      </w:pPr>
      <w:r>
        <w:rPr>
          <w:szCs w:val="20"/>
        </w:rPr>
        <w:t xml:space="preserve">Uzmanlık bitirme öncesi uyum eğitim sertifikasının bulunması gerekmektedir. </w:t>
      </w:r>
    </w:p>
    <w:p w14:paraId="21BDD84F" w14:textId="5C38D85F" w:rsidR="0034090F" w:rsidRPr="00F2488F" w:rsidRDefault="00083529" w:rsidP="00F2488F">
      <w:pPr>
        <w:pStyle w:val="yiv558592244yiv641074878yiv1229891027ecxmsonormal"/>
        <w:pBdr>
          <w:bottom w:val="single" w:sz="4" w:space="1" w:color="auto"/>
        </w:pBdr>
        <w:spacing w:before="0" w:beforeAutospacing="0" w:after="0" w:afterAutospacing="0" w:line="360" w:lineRule="auto"/>
        <w:jc w:val="both"/>
        <w:rPr>
          <w:szCs w:val="20"/>
        </w:rPr>
      </w:pPr>
      <w:r w:rsidRPr="00FC47CE">
        <w:rPr>
          <w:b/>
          <w:bCs/>
          <w:sz w:val="28"/>
          <w:szCs w:val="28"/>
        </w:rPr>
        <w:t xml:space="preserve">EK-1: Uyum Programı </w:t>
      </w:r>
    </w:p>
    <w:p w14:paraId="0615DA5F" w14:textId="77777777" w:rsidR="00F2488F" w:rsidRDefault="00F2488F" w:rsidP="00F2488F">
      <w:pPr>
        <w:pStyle w:val="yiv558592244yiv641074878msonormal"/>
        <w:spacing w:before="0" w:beforeAutospacing="0" w:after="0" w:afterAutospacing="0"/>
        <w:jc w:val="center"/>
        <w:rPr>
          <w:sz w:val="20"/>
          <w:szCs w:val="20"/>
        </w:rPr>
      </w:pPr>
    </w:p>
    <w:p w14:paraId="03674EE3" w14:textId="2E5EC87C" w:rsidR="00F2488F" w:rsidRPr="008E602B" w:rsidRDefault="00F2488F" w:rsidP="00F2488F">
      <w:pPr>
        <w:ind w:left="2127" w:hanging="2127"/>
        <w:rPr>
          <w:rFonts w:eastAsia="+mn-ea"/>
          <w:b/>
          <w:color w:val="000000"/>
          <w:kern w:val="24"/>
          <w:sz w:val="22"/>
          <w:szCs w:val="20"/>
        </w:rPr>
      </w:pPr>
      <w:proofErr w:type="gramStart"/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>08:30 -</w:t>
      </w:r>
      <w:proofErr w:type="gramEnd"/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 xml:space="preserve"> 09:00 - </w:t>
      </w:r>
      <w:r w:rsidRPr="008E602B">
        <w:rPr>
          <w:rFonts w:eastAsia="+mn-ea"/>
          <w:b/>
          <w:color w:val="000000"/>
          <w:kern w:val="24"/>
          <w:sz w:val="22"/>
          <w:szCs w:val="20"/>
        </w:rPr>
        <w:t xml:space="preserve">Uzmanlık Eğitimi, Tıpta ve Diş Hekimliğinde Uzmanlık Eğitim Yönetmeliği </w:t>
      </w:r>
      <w:r w:rsidRPr="008E602B">
        <w:rPr>
          <w:rFonts w:eastAsia="+mn-ea"/>
          <w:color w:val="000000"/>
          <w:kern w:val="24"/>
          <w:sz w:val="22"/>
          <w:szCs w:val="20"/>
        </w:rPr>
        <w:t xml:space="preserve"> </w:t>
      </w:r>
    </w:p>
    <w:p w14:paraId="2D4A0B52" w14:textId="77777777" w:rsidR="00F2488F" w:rsidRPr="008E602B" w:rsidRDefault="00F2488F" w:rsidP="00F2488F">
      <w:pPr>
        <w:rPr>
          <w:sz w:val="22"/>
          <w:szCs w:val="20"/>
        </w:rPr>
      </w:pPr>
      <w:r w:rsidRPr="008E602B">
        <w:rPr>
          <w:sz w:val="22"/>
          <w:szCs w:val="20"/>
        </w:rPr>
        <w:t xml:space="preserve">    </w:t>
      </w:r>
      <w:r w:rsidRPr="008E602B">
        <w:rPr>
          <w:sz w:val="22"/>
          <w:szCs w:val="20"/>
        </w:rPr>
        <w:tab/>
      </w:r>
      <w:r w:rsidRPr="008E602B">
        <w:rPr>
          <w:sz w:val="22"/>
          <w:szCs w:val="20"/>
        </w:rPr>
        <w:tab/>
        <w:t xml:space="preserve">         </w:t>
      </w:r>
      <w:r>
        <w:rPr>
          <w:sz w:val="22"/>
          <w:szCs w:val="20"/>
        </w:rPr>
        <w:t>……………………………………………………..</w:t>
      </w:r>
    </w:p>
    <w:p w14:paraId="1972F1ED" w14:textId="2BF12413" w:rsidR="00F2488F" w:rsidRPr="008E602B" w:rsidRDefault="00F2488F" w:rsidP="00F2488F">
      <w:pPr>
        <w:ind w:left="1416" w:hanging="1416"/>
        <w:rPr>
          <w:rFonts w:eastAsia="+mn-ea"/>
          <w:bCs/>
          <w:color w:val="000000"/>
          <w:kern w:val="24"/>
          <w:sz w:val="22"/>
          <w:szCs w:val="20"/>
        </w:rPr>
      </w:pPr>
      <w:proofErr w:type="gramStart"/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>09:00 -</w:t>
      </w:r>
      <w:proofErr w:type="gramEnd"/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 xml:space="preserve"> 09:30 - Hekim ve hasta hakları,</w:t>
      </w:r>
      <w:r>
        <w:rPr>
          <w:rFonts w:eastAsia="+mn-ea"/>
          <w:b/>
          <w:bCs/>
          <w:color w:val="000000"/>
          <w:kern w:val="24"/>
          <w:sz w:val="22"/>
          <w:szCs w:val="20"/>
        </w:rPr>
        <w:t xml:space="preserve"> </w:t>
      </w:r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 xml:space="preserve">                </w:t>
      </w:r>
      <w:r>
        <w:rPr>
          <w:sz w:val="22"/>
          <w:szCs w:val="20"/>
        </w:rPr>
        <w:t>……………………………………………………..</w:t>
      </w:r>
    </w:p>
    <w:p w14:paraId="69B7D235" w14:textId="77777777" w:rsidR="00F2488F" w:rsidRPr="008E602B" w:rsidRDefault="00F2488F" w:rsidP="00F2488F">
      <w:pPr>
        <w:rPr>
          <w:rFonts w:eastAsia="+mn-ea"/>
          <w:b/>
          <w:bCs/>
          <w:color w:val="000000"/>
          <w:kern w:val="24"/>
          <w:sz w:val="22"/>
          <w:szCs w:val="20"/>
        </w:rPr>
      </w:pPr>
      <w:proofErr w:type="gramStart"/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>09:30 -</w:t>
      </w:r>
      <w:proofErr w:type="gramEnd"/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 xml:space="preserve"> 10:00 -</w:t>
      </w:r>
      <w:r w:rsidRPr="008E602B">
        <w:rPr>
          <w:rFonts w:eastAsia="+mn-ea"/>
          <w:color w:val="000000"/>
          <w:kern w:val="24"/>
          <w:sz w:val="22"/>
          <w:szCs w:val="20"/>
        </w:rPr>
        <w:t xml:space="preserve"> </w:t>
      </w:r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>Adli Olguya Yaklaşım, Adli Hekimlik ve Adli Raporlar,</w:t>
      </w:r>
    </w:p>
    <w:p w14:paraId="4C083589" w14:textId="77777777" w:rsidR="00F2488F" w:rsidRDefault="00F2488F" w:rsidP="00F2488F">
      <w:pPr>
        <w:rPr>
          <w:sz w:val="22"/>
          <w:szCs w:val="20"/>
        </w:rPr>
      </w:pPr>
      <w:r w:rsidRPr="008E602B">
        <w:rPr>
          <w:rFonts w:eastAsia="+mn-ea"/>
          <w:color w:val="000000"/>
          <w:kern w:val="24"/>
          <w:sz w:val="22"/>
          <w:szCs w:val="20"/>
        </w:rPr>
        <w:t xml:space="preserve">    </w:t>
      </w:r>
      <w:r w:rsidRPr="008E602B">
        <w:rPr>
          <w:rFonts w:eastAsia="+mn-ea"/>
          <w:color w:val="000000"/>
          <w:kern w:val="24"/>
          <w:sz w:val="22"/>
          <w:szCs w:val="20"/>
        </w:rPr>
        <w:tab/>
      </w:r>
      <w:r w:rsidRPr="008E602B">
        <w:rPr>
          <w:rFonts w:eastAsia="+mn-ea"/>
          <w:color w:val="000000"/>
          <w:kern w:val="24"/>
          <w:sz w:val="22"/>
          <w:szCs w:val="20"/>
        </w:rPr>
        <w:tab/>
        <w:t xml:space="preserve">         </w:t>
      </w:r>
      <w:r>
        <w:rPr>
          <w:sz w:val="22"/>
          <w:szCs w:val="20"/>
        </w:rPr>
        <w:t>……………………………………………………..</w:t>
      </w:r>
    </w:p>
    <w:p w14:paraId="71FAB364" w14:textId="77777777" w:rsidR="00F2488F" w:rsidRPr="008E602B" w:rsidRDefault="00F2488F" w:rsidP="00F2488F">
      <w:pPr>
        <w:rPr>
          <w:rFonts w:eastAsia="+mn-ea"/>
          <w:b/>
          <w:bCs/>
          <w:color w:val="000000"/>
          <w:kern w:val="24"/>
          <w:sz w:val="22"/>
          <w:szCs w:val="20"/>
        </w:rPr>
      </w:pPr>
      <w:proofErr w:type="gramStart"/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>10:00 -</w:t>
      </w:r>
      <w:proofErr w:type="gramEnd"/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 xml:space="preserve"> 10:20 – ARA</w:t>
      </w:r>
    </w:p>
    <w:p w14:paraId="39C0EF60" w14:textId="77777777" w:rsidR="00F2488F" w:rsidRPr="008E602B" w:rsidRDefault="00F2488F" w:rsidP="00F2488F">
      <w:pPr>
        <w:rPr>
          <w:rFonts w:eastAsia="+mn-ea"/>
          <w:b/>
          <w:bCs/>
          <w:color w:val="000000"/>
          <w:kern w:val="24"/>
          <w:sz w:val="22"/>
          <w:szCs w:val="20"/>
        </w:rPr>
      </w:pPr>
      <w:proofErr w:type="gramStart"/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>10:</w:t>
      </w:r>
      <w:r>
        <w:rPr>
          <w:rFonts w:eastAsia="+mn-ea"/>
          <w:b/>
          <w:bCs/>
          <w:color w:val="000000"/>
          <w:kern w:val="24"/>
          <w:sz w:val="22"/>
          <w:szCs w:val="20"/>
        </w:rPr>
        <w:t>20</w:t>
      </w:r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 xml:space="preserve"> -</w:t>
      </w:r>
      <w:proofErr w:type="gramEnd"/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 xml:space="preserve"> 11:</w:t>
      </w:r>
      <w:r>
        <w:rPr>
          <w:rFonts w:eastAsia="+mn-ea"/>
          <w:b/>
          <w:bCs/>
          <w:color w:val="000000"/>
          <w:kern w:val="24"/>
          <w:sz w:val="22"/>
          <w:szCs w:val="20"/>
        </w:rPr>
        <w:t>00</w:t>
      </w:r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 xml:space="preserve"> –</w:t>
      </w:r>
      <w:r w:rsidRPr="008E602B">
        <w:rPr>
          <w:rFonts w:eastAsia="+mn-ea"/>
          <w:color w:val="000000"/>
          <w:kern w:val="24"/>
          <w:sz w:val="22"/>
          <w:szCs w:val="20"/>
        </w:rPr>
        <w:t xml:space="preserve"> </w:t>
      </w:r>
      <w:r>
        <w:rPr>
          <w:rFonts w:eastAsia="+mn-ea"/>
          <w:b/>
          <w:bCs/>
          <w:color w:val="000000"/>
          <w:kern w:val="24"/>
          <w:sz w:val="22"/>
          <w:szCs w:val="20"/>
        </w:rPr>
        <w:t>Tez nedir</w:t>
      </w:r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>? Proje nedir? Bilimsel çalışma nedir?</w:t>
      </w:r>
    </w:p>
    <w:p w14:paraId="39AC0D04" w14:textId="77777777" w:rsidR="00F2488F" w:rsidRPr="00735CEC" w:rsidRDefault="00F2488F" w:rsidP="00F2488F">
      <w:pPr>
        <w:rPr>
          <w:rFonts w:eastAsia="+mn-ea"/>
          <w:color w:val="000000"/>
          <w:kern w:val="24"/>
          <w:sz w:val="22"/>
          <w:szCs w:val="20"/>
        </w:rPr>
      </w:pPr>
      <w:r w:rsidRPr="008E602B">
        <w:rPr>
          <w:rFonts w:eastAsia="+mn-ea"/>
          <w:color w:val="000000"/>
          <w:kern w:val="24"/>
          <w:sz w:val="22"/>
          <w:szCs w:val="20"/>
        </w:rPr>
        <w:t xml:space="preserve">    </w:t>
      </w:r>
      <w:r w:rsidRPr="008E602B">
        <w:rPr>
          <w:rFonts w:eastAsia="+mn-ea"/>
          <w:color w:val="000000"/>
          <w:kern w:val="24"/>
          <w:sz w:val="22"/>
          <w:szCs w:val="20"/>
        </w:rPr>
        <w:tab/>
      </w:r>
      <w:r w:rsidRPr="008E602B">
        <w:rPr>
          <w:rFonts w:eastAsia="+mn-ea"/>
          <w:color w:val="000000"/>
          <w:kern w:val="24"/>
          <w:sz w:val="22"/>
          <w:szCs w:val="20"/>
        </w:rPr>
        <w:tab/>
      </w:r>
      <w:r>
        <w:rPr>
          <w:rFonts w:eastAsia="+mn-ea"/>
          <w:color w:val="000000"/>
          <w:kern w:val="24"/>
          <w:sz w:val="22"/>
          <w:szCs w:val="20"/>
        </w:rPr>
        <w:t xml:space="preserve">        </w:t>
      </w:r>
      <w:r>
        <w:rPr>
          <w:sz w:val="22"/>
          <w:szCs w:val="20"/>
        </w:rPr>
        <w:t>……………………………………………………..</w:t>
      </w:r>
    </w:p>
    <w:p w14:paraId="187C35D0" w14:textId="77777777" w:rsidR="00F2488F" w:rsidRPr="00735CEC" w:rsidRDefault="00F2488F" w:rsidP="00F2488F">
      <w:pPr>
        <w:rPr>
          <w:rFonts w:eastAsia="+mn-ea"/>
          <w:b/>
          <w:bCs/>
          <w:color w:val="000000"/>
          <w:kern w:val="24"/>
          <w:sz w:val="22"/>
          <w:szCs w:val="20"/>
        </w:rPr>
      </w:pPr>
      <w:proofErr w:type="gramStart"/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>11:00 -</w:t>
      </w:r>
      <w:proofErr w:type="gramEnd"/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 xml:space="preserve"> 11:30 - Bilimsel Yayın tarama, Makale okuma</w:t>
      </w:r>
    </w:p>
    <w:p w14:paraId="70291A7E" w14:textId="77777777" w:rsidR="00F2488F" w:rsidRDefault="00F2488F" w:rsidP="00F2488F">
      <w:pPr>
        <w:rPr>
          <w:sz w:val="22"/>
          <w:szCs w:val="20"/>
        </w:rPr>
      </w:pPr>
      <w:r w:rsidRPr="00735CEC">
        <w:rPr>
          <w:rFonts w:eastAsia="+mn-ea"/>
          <w:color w:val="000000"/>
          <w:kern w:val="24"/>
          <w:sz w:val="22"/>
          <w:szCs w:val="20"/>
        </w:rPr>
        <w:t xml:space="preserve">    </w:t>
      </w:r>
      <w:r w:rsidRPr="00735CEC">
        <w:rPr>
          <w:rFonts w:eastAsia="+mn-ea"/>
          <w:color w:val="000000"/>
          <w:kern w:val="24"/>
          <w:sz w:val="22"/>
          <w:szCs w:val="20"/>
        </w:rPr>
        <w:tab/>
        <w:t xml:space="preserve">    </w:t>
      </w:r>
      <w:r w:rsidRPr="00735CEC">
        <w:rPr>
          <w:rFonts w:eastAsia="+mn-ea"/>
          <w:color w:val="000000"/>
          <w:kern w:val="24"/>
          <w:sz w:val="22"/>
          <w:szCs w:val="20"/>
        </w:rPr>
        <w:tab/>
        <w:t xml:space="preserve">       </w:t>
      </w:r>
      <w:r>
        <w:rPr>
          <w:sz w:val="22"/>
          <w:szCs w:val="20"/>
        </w:rPr>
        <w:t>……………………………………………………..</w:t>
      </w:r>
    </w:p>
    <w:p w14:paraId="73EA3ADF" w14:textId="77777777" w:rsidR="00F2488F" w:rsidRPr="00735CEC" w:rsidRDefault="00F2488F" w:rsidP="00F2488F">
      <w:pPr>
        <w:rPr>
          <w:rFonts w:eastAsia="+mn-ea"/>
          <w:b/>
          <w:bCs/>
          <w:color w:val="000000"/>
          <w:kern w:val="24"/>
          <w:sz w:val="22"/>
          <w:szCs w:val="20"/>
        </w:rPr>
      </w:pPr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>11:30 – 11:50</w:t>
      </w:r>
      <w:r w:rsidRPr="00735CEC">
        <w:rPr>
          <w:rFonts w:eastAsia="+mn-ea"/>
          <w:b/>
          <w:bCs/>
          <w:color w:val="000000"/>
          <w:kern w:val="24"/>
          <w:sz w:val="22"/>
        </w:rPr>
        <w:t xml:space="preserve"> Sağlıkta</w:t>
      </w:r>
      <w:r>
        <w:rPr>
          <w:b/>
          <w:spacing w:val="-7"/>
          <w:sz w:val="22"/>
          <w:bdr w:val="none" w:sz="0" w:space="0" w:color="auto" w:frame="1"/>
          <w:shd w:val="clear" w:color="auto" w:fill="FFFFFF"/>
        </w:rPr>
        <w:t xml:space="preserve"> iletişim </w:t>
      </w:r>
    </w:p>
    <w:p w14:paraId="7BE17AD0" w14:textId="77777777" w:rsidR="00F2488F" w:rsidRPr="00C72A7D" w:rsidRDefault="00F2488F" w:rsidP="00F2488F">
      <w:pPr>
        <w:rPr>
          <w:rFonts w:eastAsia="+mn-ea"/>
          <w:bCs/>
          <w:color w:val="000000"/>
          <w:kern w:val="24"/>
          <w:sz w:val="22"/>
          <w:szCs w:val="20"/>
        </w:rPr>
      </w:pPr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ab/>
      </w:r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ab/>
        <w:t xml:space="preserve">      </w:t>
      </w:r>
      <w:r>
        <w:rPr>
          <w:sz w:val="22"/>
          <w:szCs w:val="20"/>
        </w:rPr>
        <w:t>……………………………………………………..</w:t>
      </w:r>
    </w:p>
    <w:p w14:paraId="14317CDE" w14:textId="77777777" w:rsidR="00F2488F" w:rsidRPr="00735CEC" w:rsidRDefault="00F2488F" w:rsidP="00F2488F">
      <w:pPr>
        <w:rPr>
          <w:rFonts w:eastAsia="+mn-ea"/>
          <w:b/>
          <w:bCs/>
          <w:color w:val="000000"/>
          <w:kern w:val="24"/>
          <w:sz w:val="22"/>
          <w:szCs w:val="20"/>
        </w:rPr>
      </w:pPr>
      <w:proofErr w:type="gramStart"/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>11:50 -</w:t>
      </w:r>
      <w:proofErr w:type="gramEnd"/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 xml:space="preserve"> 13:00 – YEMEK</w:t>
      </w:r>
    </w:p>
    <w:p w14:paraId="49901B80" w14:textId="77777777" w:rsidR="00F2488F" w:rsidRPr="00735CEC" w:rsidRDefault="00F2488F" w:rsidP="00F2488F">
      <w:pPr>
        <w:rPr>
          <w:rFonts w:eastAsia="+mn-ea"/>
          <w:b/>
          <w:bCs/>
          <w:color w:val="000000"/>
          <w:kern w:val="24"/>
          <w:sz w:val="22"/>
          <w:szCs w:val="20"/>
        </w:rPr>
      </w:pPr>
      <w:proofErr w:type="gramStart"/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>13:00 -</w:t>
      </w:r>
      <w:proofErr w:type="gramEnd"/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 xml:space="preserve"> 13:30 - Enfeksiyon Kontrolü, </w:t>
      </w:r>
    </w:p>
    <w:p w14:paraId="387BE8F3" w14:textId="77777777" w:rsidR="00F2488F" w:rsidRPr="00735CEC" w:rsidRDefault="00F2488F" w:rsidP="00F2488F">
      <w:pPr>
        <w:rPr>
          <w:rFonts w:eastAsia="+mn-ea"/>
          <w:color w:val="000000"/>
          <w:kern w:val="24"/>
          <w:sz w:val="22"/>
          <w:szCs w:val="20"/>
        </w:rPr>
      </w:pPr>
      <w:r w:rsidRPr="00735CEC">
        <w:rPr>
          <w:rFonts w:eastAsia="+mn-ea"/>
          <w:color w:val="000000"/>
          <w:kern w:val="24"/>
          <w:sz w:val="22"/>
          <w:szCs w:val="20"/>
        </w:rPr>
        <w:t xml:space="preserve">    </w:t>
      </w:r>
      <w:r w:rsidRPr="00735CEC">
        <w:rPr>
          <w:rFonts w:eastAsia="+mn-ea"/>
          <w:color w:val="000000"/>
          <w:kern w:val="24"/>
          <w:sz w:val="22"/>
          <w:szCs w:val="20"/>
        </w:rPr>
        <w:tab/>
      </w:r>
      <w:r w:rsidRPr="00735CEC">
        <w:rPr>
          <w:rFonts w:eastAsia="+mn-ea"/>
          <w:color w:val="000000"/>
          <w:kern w:val="24"/>
          <w:sz w:val="22"/>
          <w:szCs w:val="20"/>
        </w:rPr>
        <w:tab/>
        <w:t xml:space="preserve">      </w:t>
      </w:r>
      <w:r>
        <w:rPr>
          <w:sz w:val="22"/>
          <w:szCs w:val="20"/>
        </w:rPr>
        <w:t>……………………………………………………..</w:t>
      </w:r>
    </w:p>
    <w:p w14:paraId="04A477E4" w14:textId="77777777" w:rsidR="00F2488F" w:rsidRPr="00735CEC" w:rsidRDefault="00F2488F" w:rsidP="00F2488F">
      <w:pPr>
        <w:rPr>
          <w:rFonts w:eastAsia="+mn-ea"/>
          <w:b/>
          <w:bCs/>
          <w:color w:val="000000"/>
          <w:kern w:val="24"/>
          <w:sz w:val="22"/>
          <w:szCs w:val="20"/>
        </w:rPr>
      </w:pPr>
      <w:proofErr w:type="gramStart"/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>13:30 -</w:t>
      </w:r>
      <w:proofErr w:type="gramEnd"/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 xml:space="preserve"> 14:00- Çalışanı </w:t>
      </w:r>
      <w:r>
        <w:rPr>
          <w:rFonts w:eastAsia="+mn-ea"/>
          <w:b/>
          <w:bCs/>
          <w:color w:val="000000"/>
          <w:kern w:val="24"/>
          <w:sz w:val="22"/>
          <w:szCs w:val="20"/>
        </w:rPr>
        <w:t xml:space="preserve">İş </w:t>
      </w:r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 xml:space="preserve">Sağlığı ve Güvenliği, </w:t>
      </w:r>
    </w:p>
    <w:p w14:paraId="34980F7D" w14:textId="77777777" w:rsidR="00F2488F" w:rsidRDefault="00F2488F" w:rsidP="00F2488F">
      <w:pPr>
        <w:rPr>
          <w:sz w:val="22"/>
          <w:szCs w:val="20"/>
        </w:rPr>
      </w:pPr>
      <w:r w:rsidRPr="00735CEC">
        <w:rPr>
          <w:rFonts w:eastAsia="+mn-ea"/>
          <w:color w:val="000000"/>
          <w:kern w:val="24"/>
          <w:sz w:val="22"/>
          <w:szCs w:val="20"/>
        </w:rPr>
        <w:t xml:space="preserve">                         </w:t>
      </w:r>
      <w:r>
        <w:rPr>
          <w:sz w:val="22"/>
          <w:szCs w:val="20"/>
        </w:rPr>
        <w:t>……………………………………………………..</w:t>
      </w:r>
    </w:p>
    <w:p w14:paraId="489707F3" w14:textId="77777777" w:rsidR="00F2488F" w:rsidRPr="00735CEC" w:rsidRDefault="00F2488F" w:rsidP="00F2488F">
      <w:pPr>
        <w:rPr>
          <w:rFonts w:eastAsia="+mn-ea"/>
          <w:color w:val="000000"/>
          <w:kern w:val="24"/>
          <w:sz w:val="22"/>
          <w:szCs w:val="20"/>
        </w:rPr>
      </w:pPr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 xml:space="preserve"> </w:t>
      </w:r>
      <w:proofErr w:type="gramStart"/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>14:00 -</w:t>
      </w:r>
      <w:proofErr w:type="gramEnd"/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 xml:space="preserve"> 14:30 - Atık yönetimi</w:t>
      </w:r>
      <w:r w:rsidRPr="00735CEC">
        <w:rPr>
          <w:rFonts w:eastAsia="+mn-ea"/>
          <w:color w:val="000000"/>
          <w:kern w:val="24"/>
          <w:sz w:val="22"/>
          <w:szCs w:val="20"/>
        </w:rPr>
        <w:t>,</w:t>
      </w:r>
    </w:p>
    <w:p w14:paraId="6518D170" w14:textId="77777777" w:rsidR="00F2488F" w:rsidRDefault="00F2488F" w:rsidP="00F2488F">
      <w:pPr>
        <w:rPr>
          <w:sz w:val="22"/>
          <w:szCs w:val="20"/>
        </w:rPr>
      </w:pPr>
      <w:r w:rsidRPr="00735CEC">
        <w:rPr>
          <w:rFonts w:eastAsia="+mn-ea"/>
          <w:color w:val="000000"/>
          <w:kern w:val="24"/>
          <w:sz w:val="22"/>
          <w:szCs w:val="20"/>
        </w:rPr>
        <w:t xml:space="preserve">    </w:t>
      </w:r>
      <w:r w:rsidRPr="00735CEC">
        <w:rPr>
          <w:rFonts w:eastAsia="+mn-ea"/>
          <w:color w:val="000000"/>
          <w:kern w:val="24"/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>……………………………………………………..</w:t>
      </w:r>
    </w:p>
    <w:p w14:paraId="04279F91" w14:textId="77777777" w:rsidR="00F2488F" w:rsidRPr="00735CEC" w:rsidRDefault="00F2488F" w:rsidP="00F2488F">
      <w:pPr>
        <w:rPr>
          <w:rFonts w:eastAsia="+mn-ea"/>
          <w:b/>
          <w:bCs/>
          <w:color w:val="000000"/>
          <w:kern w:val="24"/>
          <w:sz w:val="22"/>
          <w:szCs w:val="20"/>
        </w:rPr>
      </w:pPr>
      <w:proofErr w:type="gramStart"/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>14:30 -</w:t>
      </w:r>
      <w:proofErr w:type="gramEnd"/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 xml:space="preserve"> 14:45 – ARA</w:t>
      </w:r>
    </w:p>
    <w:p w14:paraId="7F212409" w14:textId="77777777" w:rsidR="00F2488F" w:rsidRPr="00735CEC" w:rsidRDefault="00F2488F" w:rsidP="00F2488F">
      <w:pPr>
        <w:rPr>
          <w:rFonts w:eastAsia="+mn-ea"/>
          <w:color w:val="000000"/>
          <w:kern w:val="24"/>
          <w:sz w:val="22"/>
          <w:szCs w:val="20"/>
        </w:rPr>
      </w:pPr>
      <w:proofErr w:type="gramStart"/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>14:45 -</w:t>
      </w:r>
      <w:proofErr w:type="gramEnd"/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 xml:space="preserve"> 15:15 - Laboratuvar tetkiki alma ve numune gönderme,</w:t>
      </w:r>
    </w:p>
    <w:p w14:paraId="35706D79" w14:textId="77777777" w:rsidR="00F2488F" w:rsidRPr="00735CEC" w:rsidRDefault="00F2488F" w:rsidP="00F2488F">
      <w:pPr>
        <w:rPr>
          <w:rFonts w:eastAsia="+mn-ea"/>
          <w:color w:val="000000"/>
          <w:kern w:val="24"/>
          <w:sz w:val="22"/>
          <w:szCs w:val="20"/>
        </w:rPr>
      </w:pPr>
      <w:r w:rsidRPr="00735CEC">
        <w:rPr>
          <w:rFonts w:eastAsia="+mn-ea"/>
          <w:color w:val="000000"/>
          <w:kern w:val="24"/>
          <w:sz w:val="22"/>
          <w:szCs w:val="20"/>
        </w:rPr>
        <w:t xml:space="preserve">   </w:t>
      </w:r>
      <w:r w:rsidRPr="00735CEC">
        <w:rPr>
          <w:rFonts w:eastAsia="+mn-ea"/>
          <w:color w:val="000000"/>
          <w:kern w:val="24"/>
          <w:sz w:val="22"/>
          <w:szCs w:val="20"/>
        </w:rPr>
        <w:tab/>
        <w:t xml:space="preserve">    </w:t>
      </w:r>
      <w:r w:rsidRPr="00735CEC">
        <w:rPr>
          <w:rFonts w:eastAsia="+mn-ea"/>
          <w:color w:val="000000"/>
          <w:kern w:val="24"/>
          <w:sz w:val="22"/>
          <w:szCs w:val="20"/>
        </w:rPr>
        <w:tab/>
        <w:t xml:space="preserve">        </w:t>
      </w:r>
      <w:r>
        <w:rPr>
          <w:sz w:val="22"/>
          <w:szCs w:val="20"/>
        </w:rPr>
        <w:t>……………………………………………………..</w:t>
      </w:r>
    </w:p>
    <w:p w14:paraId="35248CB4" w14:textId="77777777" w:rsidR="00F2488F" w:rsidRPr="00735CEC" w:rsidRDefault="00F2488F" w:rsidP="00F2488F">
      <w:pPr>
        <w:rPr>
          <w:rFonts w:eastAsia="+mn-ea"/>
          <w:b/>
          <w:bCs/>
          <w:color w:val="000000"/>
          <w:kern w:val="24"/>
          <w:sz w:val="22"/>
          <w:szCs w:val="20"/>
        </w:rPr>
      </w:pPr>
      <w:proofErr w:type="gramStart"/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>15:15 -</w:t>
      </w:r>
      <w:proofErr w:type="gramEnd"/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 xml:space="preserve"> 15:40 - Resüsitasyon ve Erişkin İleri Yaşam Desteği (E</w:t>
      </w:r>
      <w:r>
        <w:rPr>
          <w:rFonts w:eastAsia="+mn-ea"/>
          <w:b/>
          <w:bCs/>
          <w:color w:val="000000"/>
          <w:kern w:val="24"/>
          <w:sz w:val="22"/>
          <w:szCs w:val="20"/>
        </w:rPr>
        <w:t>rişkin</w:t>
      </w:r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>),</w:t>
      </w:r>
    </w:p>
    <w:p w14:paraId="5636B5BF" w14:textId="77777777" w:rsidR="00F2488F" w:rsidRDefault="00F2488F" w:rsidP="00F2488F">
      <w:pPr>
        <w:rPr>
          <w:sz w:val="22"/>
          <w:szCs w:val="20"/>
        </w:rPr>
      </w:pPr>
      <w:r w:rsidRPr="00735CEC">
        <w:rPr>
          <w:rFonts w:eastAsia="+mn-ea"/>
          <w:color w:val="000000"/>
          <w:kern w:val="24"/>
          <w:sz w:val="22"/>
          <w:szCs w:val="20"/>
        </w:rPr>
        <w:t xml:space="preserve">    </w:t>
      </w:r>
      <w:r w:rsidRPr="00735CEC">
        <w:rPr>
          <w:rFonts w:eastAsia="+mn-ea"/>
          <w:color w:val="000000"/>
          <w:kern w:val="24"/>
          <w:sz w:val="22"/>
          <w:szCs w:val="20"/>
        </w:rPr>
        <w:tab/>
      </w:r>
      <w:r w:rsidRPr="00735CEC">
        <w:rPr>
          <w:rFonts w:eastAsia="+mn-ea"/>
          <w:color w:val="000000"/>
          <w:kern w:val="24"/>
          <w:sz w:val="22"/>
          <w:szCs w:val="20"/>
        </w:rPr>
        <w:tab/>
      </w:r>
      <w:r>
        <w:rPr>
          <w:sz w:val="22"/>
          <w:szCs w:val="20"/>
        </w:rPr>
        <w:t>……………………………………………………..</w:t>
      </w:r>
    </w:p>
    <w:p w14:paraId="0BE750DC" w14:textId="77777777" w:rsidR="00F2488F" w:rsidRPr="008E602B" w:rsidRDefault="00F2488F" w:rsidP="00F2488F">
      <w:pPr>
        <w:rPr>
          <w:rFonts w:eastAsia="+mn-ea"/>
          <w:color w:val="000000"/>
          <w:kern w:val="24"/>
          <w:sz w:val="22"/>
          <w:szCs w:val="20"/>
        </w:rPr>
      </w:pPr>
      <w:proofErr w:type="gramStart"/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>15:40 -</w:t>
      </w:r>
      <w:proofErr w:type="gramEnd"/>
      <w:r w:rsidRPr="00735CEC">
        <w:rPr>
          <w:rFonts w:eastAsia="+mn-ea"/>
          <w:b/>
          <w:bCs/>
          <w:color w:val="000000"/>
          <w:kern w:val="24"/>
          <w:sz w:val="22"/>
          <w:szCs w:val="20"/>
        </w:rPr>
        <w:t xml:space="preserve"> 16:00 - Çocukta Kardiyopulmoner Resüsitasyon</w:t>
      </w:r>
    </w:p>
    <w:p w14:paraId="4415ADB0" w14:textId="77777777" w:rsidR="00F2488F" w:rsidRDefault="00F2488F" w:rsidP="00F2488F">
      <w:pPr>
        <w:rPr>
          <w:sz w:val="22"/>
          <w:szCs w:val="20"/>
        </w:rPr>
      </w:pPr>
      <w:r w:rsidRPr="008E602B">
        <w:rPr>
          <w:rFonts w:eastAsia="+mn-ea"/>
          <w:color w:val="000000"/>
          <w:kern w:val="24"/>
          <w:sz w:val="22"/>
          <w:szCs w:val="20"/>
        </w:rPr>
        <w:t xml:space="preserve">     </w:t>
      </w:r>
      <w:r w:rsidRPr="008E602B">
        <w:rPr>
          <w:rFonts w:eastAsia="+mn-ea"/>
          <w:color w:val="000000"/>
          <w:kern w:val="24"/>
          <w:sz w:val="22"/>
          <w:szCs w:val="20"/>
        </w:rPr>
        <w:tab/>
        <w:t xml:space="preserve">        </w:t>
      </w:r>
      <w:r>
        <w:rPr>
          <w:rFonts w:eastAsia="+mn-ea"/>
          <w:color w:val="000000"/>
          <w:kern w:val="24"/>
          <w:sz w:val="22"/>
          <w:szCs w:val="20"/>
        </w:rPr>
        <w:tab/>
        <w:t xml:space="preserve">      </w:t>
      </w:r>
      <w:r>
        <w:rPr>
          <w:sz w:val="22"/>
          <w:szCs w:val="20"/>
        </w:rPr>
        <w:t>……………………………………………………..</w:t>
      </w:r>
    </w:p>
    <w:p w14:paraId="0EB50166" w14:textId="77777777" w:rsidR="00F2488F" w:rsidRPr="008E602B" w:rsidRDefault="00F2488F" w:rsidP="00F2488F">
      <w:pPr>
        <w:rPr>
          <w:rFonts w:eastAsia="+mn-ea"/>
          <w:b/>
          <w:bCs/>
          <w:color w:val="000000"/>
          <w:kern w:val="24"/>
          <w:sz w:val="22"/>
          <w:szCs w:val="20"/>
        </w:rPr>
      </w:pPr>
      <w:proofErr w:type="gramStart"/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>16:</w:t>
      </w:r>
      <w:r>
        <w:rPr>
          <w:rFonts w:eastAsia="+mn-ea"/>
          <w:b/>
          <w:bCs/>
          <w:color w:val="000000"/>
          <w:kern w:val="24"/>
          <w:sz w:val="22"/>
          <w:szCs w:val="20"/>
        </w:rPr>
        <w:t>0</w:t>
      </w:r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>0 -</w:t>
      </w:r>
      <w:proofErr w:type="gramEnd"/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 xml:space="preserve"> 16:</w:t>
      </w:r>
      <w:r>
        <w:rPr>
          <w:rFonts w:eastAsia="+mn-ea"/>
          <w:b/>
          <w:bCs/>
          <w:color w:val="000000"/>
          <w:kern w:val="24"/>
          <w:sz w:val="22"/>
          <w:szCs w:val="20"/>
        </w:rPr>
        <w:t>15</w:t>
      </w:r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 xml:space="preserve"> - Hastane Bilgi Yönetim Sistemi,</w:t>
      </w:r>
    </w:p>
    <w:p w14:paraId="51034BF8" w14:textId="77777777" w:rsidR="00F2488F" w:rsidRDefault="00F2488F" w:rsidP="00F2488F">
      <w:pPr>
        <w:rPr>
          <w:sz w:val="22"/>
          <w:szCs w:val="20"/>
        </w:rPr>
      </w:pPr>
      <w:r w:rsidRPr="008E602B">
        <w:rPr>
          <w:rFonts w:eastAsia="+mn-ea"/>
          <w:color w:val="000000"/>
          <w:kern w:val="24"/>
          <w:sz w:val="22"/>
          <w:szCs w:val="20"/>
        </w:rPr>
        <w:t xml:space="preserve">    </w:t>
      </w:r>
      <w:r w:rsidRPr="008E602B">
        <w:rPr>
          <w:rFonts w:eastAsia="+mn-ea"/>
          <w:color w:val="000000"/>
          <w:kern w:val="24"/>
          <w:sz w:val="22"/>
          <w:szCs w:val="20"/>
        </w:rPr>
        <w:tab/>
      </w:r>
      <w:r w:rsidRPr="008E602B">
        <w:rPr>
          <w:rFonts w:eastAsia="+mn-ea"/>
          <w:color w:val="000000"/>
          <w:kern w:val="24"/>
          <w:sz w:val="22"/>
          <w:szCs w:val="20"/>
        </w:rPr>
        <w:tab/>
        <w:t xml:space="preserve">        </w:t>
      </w:r>
      <w:r>
        <w:rPr>
          <w:sz w:val="22"/>
          <w:szCs w:val="20"/>
        </w:rPr>
        <w:t>……………………………………………………..</w:t>
      </w:r>
    </w:p>
    <w:p w14:paraId="06863F7D" w14:textId="77777777" w:rsidR="00F2488F" w:rsidRPr="008E602B" w:rsidRDefault="00F2488F" w:rsidP="00F2488F">
      <w:pPr>
        <w:rPr>
          <w:rFonts w:eastAsia="+mn-ea"/>
          <w:b/>
          <w:bCs/>
          <w:color w:val="000000"/>
          <w:kern w:val="24"/>
          <w:sz w:val="22"/>
          <w:szCs w:val="20"/>
        </w:rPr>
      </w:pPr>
      <w:proofErr w:type="gramStart"/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>16:</w:t>
      </w:r>
      <w:r>
        <w:rPr>
          <w:rFonts w:eastAsia="+mn-ea"/>
          <w:b/>
          <w:bCs/>
          <w:color w:val="000000"/>
          <w:kern w:val="24"/>
          <w:sz w:val="22"/>
          <w:szCs w:val="20"/>
        </w:rPr>
        <w:t>15</w:t>
      </w:r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 xml:space="preserve"> -</w:t>
      </w:r>
      <w:proofErr w:type="gramEnd"/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 xml:space="preserve"> 16:</w:t>
      </w:r>
      <w:r>
        <w:rPr>
          <w:rFonts w:eastAsia="+mn-ea"/>
          <w:b/>
          <w:bCs/>
          <w:color w:val="000000"/>
          <w:kern w:val="24"/>
          <w:sz w:val="22"/>
          <w:szCs w:val="20"/>
        </w:rPr>
        <w:t>3</w:t>
      </w:r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>0 – Üniversite</w:t>
      </w:r>
      <w:r>
        <w:rPr>
          <w:rFonts w:eastAsia="+mn-ea"/>
          <w:b/>
          <w:bCs/>
          <w:color w:val="000000"/>
          <w:kern w:val="24"/>
          <w:sz w:val="22"/>
          <w:szCs w:val="20"/>
        </w:rPr>
        <w:t xml:space="preserve"> EVRAKA</w:t>
      </w:r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 xml:space="preserve"> Yönetim Sistemi,</w:t>
      </w:r>
    </w:p>
    <w:p w14:paraId="673E6271" w14:textId="77777777" w:rsidR="00F2488F" w:rsidRPr="008E602B" w:rsidRDefault="00F2488F" w:rsidP="00F2488F">
      <w:pPr>
        <w:rPr>
          <w:rFonts w:eastAsia="+mn-ea"/>
          <w:color w:val="000000"/>
          <w:kern w:val="24"/>
          <w:sz w:val="22"/>
          <w:szCs w:val="20"/>
        </w:rPr>
      </w:pPr>
      <w:r w:rsidRPr="008E602B">
        <w:rPr>
          <w:rFonts w:eastAsia="+mn-ea"/>
          <w:color w:val="000000"/>
          <w:kern w:val="24"/>
          <w:sz w:val="22"/>
          <w:szCs w:val="20"/>
        </w:rPr>
        <w:t xml:space="preserve">    </w:t>
      </w:r>
      <w:r w:rsidRPr="008E602B">
        <w:rPr>
          <w:rFonts w:eastAsia="+mn-ea"/>
          <w:color w:val="000000"/>
          <w:kern w:val="24"/>
          <w:sz w:val="22"/>
          <w:szCs w:val="20"/>
        </w:rPr>
        <w:tab/>
      </w:r>
      <w:r w:rsidRPr="008E602B">
        <w:rPr>
          <w:rFonts w:eastAsia="+mn-ea"/>
          <w:color w:val="000000"/>
          <w:kern w:val="24"/>
          <w:sz w:val="22"/>
          <w:szCs w:val="20"/>
        </w:rPr>
        <w:tab/>
        <w:t xml:space="preserve">        </w:t>
      </w:r>
      <w:r>
        <w:rPr>
          <w:sz w:val="22"/>
          <w:szCs w:val="20"/>
        </w:rPr>
        <w:t>……………………………………………………..</w:t>
      </w:r>
    </w:p>
    <w:p w14:paraId="5F53868E" w14:textId="6C49B15F" w:rsidR="00F2488F" w:rsidRDefault="00F2488F" w:rsidP="00F2488F">
      <w:pPr>
        <w:rPr>
          <w:rFonts w:eastAsia="+mn-ea"/>
          <w:b/>
          <w:bCs/>
          <w:color w:val="000000"/>
          <w:kern w:val="24"/>
          <w:sz w:val="22"/>
          <w:szCs w:val="20"/>
        </w:rPr>
      </w:pPr>
      <w:proofErr w:type="gramStart"/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>16:</w:t>
      </w:r>
      <w:r>
        <w:rPr>
          <w:rFonts w:eastAsia="+mn-ea"/>
          <w:b/>
          <w:bCs/>
          <w:color w:val="000000"/>
          <w:kern w:val="24"/>
          <w:sz w:val="22"/>
          <w:szCs w:val="20"/>
        </w:rPr>
        <w:t>3</w:t>
      </w:r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>0</w:t>
      </w:r>
      <w:r>
        <w:rPr>
          <w:rFonts w:eastAsia="+mn-ea"/>
          <w:b/>
          <w:bCs/>
          <w:color w:val="000000"/>
          <w:kern w:val="24"/>
          <w:sz w:val="22"/>
          <w:szCs w:val="20"/>
        </w:rPr>
        <w:t xml:space="preserve"> -</w:t>
      </w:r>
      <w:proofErr w:type="gramEnd"/>
      <w:r>
        <w:rPr>
          <w:rFonts w:eastAsia="+mn-ea"/>
          <w:b/>
          <w:bCs/>
          <w:color w:val="000000"/>
          <w:kern w:val="24"/>
          <w:sz w:val="22"/>
          <w:szCs w:val="20"/>
        </w:rPr>
        <w:t xml:space="preserve"> 16:4</w:t>
      </w:r>
      <w:r w:rsidRPr="008E602B">
        <w:rPr>
          <w:rFonts w:eastAsia="+mn-ea"/>
          <w:b/>
          <w:bCs/>
          <w:color w:val="000000"/>
          <w:kern w:val="24"/>
          <w:sz w:val="22"/>
          <w:szCs w:val="20"/>
        </w:rPr>
        <w:t>0 - Eğitimin değerlendirilmesi ve sertifika töreni</w:t>
      </w:r>
    </w:p>
    <w:p w14:paraId="7A6FCF61" w14:textId="77777777" w:rsidR="00F2488F" w:rsidRPr="008E602B" w:rsidRDefault="00F2488F" w:rsidP="00F2488F">
      <w:pPr>
        <w:pBdr>
          <w:top w:val="single" w:sz="4" w:space="1" w:color="auto"/>
        </w:pBdr>
        <w:rPr>
          <w:rFonts w:eastAsia="+mn-ea"/>
          <w:b/>
          <w:bCs/>
          <w:color w:val="000000"/>
          <w:kern w:val="24"/>
          <w:sz w:val="22"/>
          <w:szCs w:val="20"/>
        </w:rPr>
      </w:pPr>
    </w:p>
    <w:p w14:paraId="7636FEE9" w14:textId="24D58964" w:rsidR="00F2488F" w:rsidRPr="00FC47CE" w:rsidRDefault="00F2488F" w:rsidP="00F2488F">
      <w:pPr>
        <w:pBdr>
          <w:bottom w:val="single" w:sz="4" w:space="1" w:color="auto"/>
        </w:pBdr>
        <w:rPr>
          <w:szCs w:val="20"/>
        </w:rPr>
      </w:pPr>
      <w:r>
        <w:rPr>
          <w:b/>
          <w:szCs w:val="20"/>
        </w:rPr>
        <w:t xml:space="preserve">    </w:t>
      </w:r>
      <w:r w:rsidRPr="006A7D17">
        <w:rPr>
          <w:b/>
          <w:szCs w:val="20"/>
        </w:rPr>
        <w:t xml:space="preserve">Tarih </w:t>
      </w:r>
      <w:r>
        <w:rPr>
          <w:b/>
          <w:szCs w:val="20"/>
        </w:rPr>
        <w:t>–</w:t>
      </w:r>
      <w:r w:rsidRPr="006A7D17">
        <w:rPr>
          <w:szCs w:val="20"/>
        </w:rPr>
        <w:t xml:space="preserve"> </w:t>
      </w:r>
      <w:r>
        <w:rPr>
          <w:szCs w:val="20"/>
        </w:rPr>
        <w:t xml:space="preserve">………………………   </w:t>
      </w:r>
      <w:r w:rsidRPr="006A7D17">
        <w:rPr>
          <w:b/>
          <w:szCs w:val="20"/>
        </w:rPr>
        <w:t>Yer –</w:t>
      </w:r>
      <w:r w:rsidRPr="006A7D17">
        <w:rPr>
          <w:szCs w:val="20"/>
        </w:rPr>
        <w:t xml:space="preserve"> </w:t>
      </w:r>
      <w:r>
        <w:rPr>
          <w:szCs w:val="20"/>
        </w:rPr>
        <w:t>…………………………………………………</w:t>
      </w:r>
      <w:r w:rsidRPr="006A7D17">
        <w:rPr>
          <w:szCs w:val="20"/>
        </w:rPr>
        <w:t xml:space="preserve">  </w:t>
      </w:r>
    </w:p>
    <w:p w14:paraId="39002630" w14:textId="05159CC6" w:rsidR="00F2488F" w:rsidRDefault="00F2488F" w:rsidP="00F2488F">
      <w:pPr>
        <w:pStyle w:val="yiv558592244yiv641074878msonormal"/>
        <w:spacing w:before="0" w:beforeAutospacing="0" w:after="0" w:afterAutospacing="0"/>
        <w:rPr>
          <w:b/>
          <w:bCs/>
        </w:rPr>
      </w:pPr>
      <w:r>
        <w:rPr>
          <w:szCs w:val="20"/>
        </w:rPr>
        <w:br w:type="page"/>
      </w:r>
      <w:r>
        <w:rPr>
          <w:b/>
          <w:bCs/>
          <w:sz w:val="28"/>
          <w:szCs w:val="14"/>
        </w:rPr>
        <w:t>……………</w:t>
      </w:r>
      <w:r w:rsidRPr="00FA3AF8">
        <w:rPr>
          <w:b/>
          <w:bCs/>
          <w:sz w:val="28"/>
          <w:szCs w:val="14"/>
        </w:rPr>
        <w:t xml:space="preserve"> TIP FAKÜLTESİ </w:t>
      </w:r>
      <w:r w:rsidRPr="00BC7FE5">
        <w:rPr>
          <w:b/>
          <w:bCs/>
        </w:rPr>
        <w:t>İŞ SAĞLIĞI GÜVENLİĞİ EĞİTİMİ</w:t>
      </w:r>
    </w:p>
    <w:p w14:paraId="481A9C18" w14:textId="77777777" w:rsidR="00F2488F" w:rsidRDefault="00F2488F" w:rsidP="00F2488F">
      <w:pPr>
        <w:pStyle w:val="yiv558592244yiv641074878msonormal"/>
        <w:spacing w:before="0" w:beforeAutospacing="0" w:after="0" w:afterAutospacing="0"/>
        <w:rPr>
          <w:szCs w:val="20"/>
        </w:rPr>
      </w:pPr>
    </w:p>
    <w:tbl>
      <w:tblPr>
        <w:tblW w:w="88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8114"/>
      </w:tblGrid>
      <w:tr w:rsidR="00F2488F" w:rsidRPr="005749E3" w14:paraId="347E5FD8" w14:textId="77777777" w:rsidTr="00200D8C">
        <w:trPr>
          <w:trHeight w:val="315"/>
        </w:trPr>
        <w:tc>
          <w:tcPr>
            <w:tcW w:w="715" w:type="dxa"/>
            <w:tcBorders>
              <w:bottom w:val="single" w:sz="8" w:space="0" w:color="auto"/>
            </w:tcBorders>
            <w:vAlign w:val="center"/>
          </w:tcPr>
          <w:p w14:paraId="50D506E5" w14:textId="77777777" w:rsidR="00F2488F" w:rsidRPr="005749E3" w:rsidRDefault="00F2488F" w:rsidP="00200D8C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11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667F2" w14:textId="77777777" w:rsidR="00F2488F" w:rsidRPr="007831E6" w:rsidRDefault="00F2488F" w:rsidP="00200D8C">
            <w:pPr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7831E6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İŞ SAĞLIĞI VE GÜVENLİĞİ 1.GÜN EĞİTİMİ (8 </w:t>
            </w:r>
            <w:proofErr w:type="gramStart"/>
            <w:r w:rsidRPr="007831E6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SAAT)   </w:t>
            </w:r>
            <w:proofErr w:type="gramEnd"/>
            <w:r w:rsidRPr="007831E6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                                                              </w:t>
            </w:r>
          </w:p>
        </w:tc>
      </w:tr>
      <w:tr w:rsidR="00F2488F" w:rsidRPr="00AE6225" w14:paraId="523F23AA" w14:textId="77777777" w:rsidTr="00200D8C">
        <w:trPr>
          <w:trHeight w:val="264"/>
        </w:trPr>
        <w:tc>
          <w:tcPr>
            <w:tcW w:w="715" w:type="dxa"/>
            <w:shd w:val="clear" w:color="000000" w:fill="auto"/>
            <w:vAlign w:val="center"/>
          </w:tcPr>
          <w:p w14:paraId="6F2FAC65" w14:textId="77777777" w:rsidR="00F2488F" w:rsidRPr="00AE6225" w:rsidRDefault="00F2488F" w:rsidP="00200D8C">
            <w:r w:rsidRPr="00AE6225">
              <w:t>1</w:t>
            </w:r>
            <w:r>
              <w:t>.Ders</w:t>
            </w:r>
          </w:p>
        </w:tc>
        <w:tc>
          <w:tcPr>
            <w:tcW w:w="8114" w:type="dxa"/>
            <w:shd w:val="clear" w:color="000000" w:fill="auto"/>
            <w:vAlign w:val="center"/>
            <w:hideMark/>
          </w:tcPr>
          <w:p w14:paraId="12F5911C" w14:textId="77777777" w:rsidR="00F2488F" w:rsidRDefault="00F2488F" w:rsidP="00200D8C">
            <w:r>
              <w:rPr>
                <w:b/>
              </w:rPr>
              <w:t xml:space="preserve">08.30-09.20 </w:t>
            </w:r>
            <w:r w:rsidRPr="00AE6225">
              <w:t>Çalışma mevzuatı ile ilgili bilgiler, Çalışanların yasal hak ve sorumlulukları</w:t>
            </w:r>
            <w:r>
              <w:t xml:space="preserve"> </w:t>
            </w:r>
          </w:p>
          <w:p w14:paraId="71CCA0BB" w14:textId="77777777" w:rsidR="00F2488F" w:rsidRPr="00AE6225" w:rsidRDefault="00F2488F" w:rsidP="00200D8C"/>
        </w:tc>
      </w:tr>
      <w:tr w:rsidR="00F2488F" w:rsidRPr="00AE6225" w14:paraId="49C3CF60" w14:textId="77777777" w:rsidTr="00200D8C">
        <w:trPr>
          <w:trHeight w:val="315"/>
        </w:trPr>
        <w:tc>
          <w:tcPr>
            <w:tcW w:w="715" w:type="dxa"/>
            <w:shd w:val="clear" w:color="000000" w:fill="auto"/>
            <w:vAlign w:val="center"/>
          </w:tcPr>
          <w:p w14:paraId="5B4802CE" w14:textId="77777777" w:rsidR="00F2488F" w:rsidRPr="00AE6225" w:rsidRDefault="00F2488F" w:rsidP="00200D8C">
            <w:r w:rsidRPr="00AE6225">
              <w:t>2</w:t>
            </w:r>
            <w:r>
              <w:t>.Ders</w:t>
            </w:r>
          </w:p>
        </w:tc>
        <w:tc>
          <w:tcPr>
            <w:tcW w:w="8114" w:type="dxa"/>
            <w:shd w:val="clear" w:color="000000" w:fill="auto"/>
            <w:vAlign w:val="center"/>
            <w:hideMark/>
          </w:tcPr>
          <w:p w14:paraId="74A06EB3" w14:textId="77777777" w:rsidR="00F2488F" w:rsidRPr="00AE6225" w:rsidRDefault="00F2488F" w:rsidP="00200D8C">
            <w:bookmarkStart w:id="0" w:name="_Hlk200539911"/>
            <w:r>
              <w:rPr>
                <w:b/>
              </w:rPr>
              <w:t>09.20-10.10</w:t>
            </w:r>
            <w:r>
              <w:t xml:space="preserve"> </w:t>
            </w:r>
            <w:r w:rsidRPr="00A531E1">
              <w:t>İş kazası ve meslek hastalığından doğan hukuki sonuçlar</w:t>
            </w:r>
            <w:bookmarkEnd w:id="0"/>
            <w:r>
              <w:t xml:space="preserve">. </w:t>
            </w:r>
          </w:p>
        </w:tc>
      </w:tr>
      <w:tr w:rsidR="00F2488F" w:rsidRPr="00AE6225" w14:paraId="588F5C45" w14:textId="77777777" w:rsidTr="00200D8C">
        <w:trPr>
          <w:trHeight w:val="209"/>
        </w:trPr>
        <w:tc>
          <w:tcPr>
            <w:tcW w:w="715" w:type="dxa"/>
            <w:shd w:val="clear" w:color="000000" w:fill="auto"/>
            <w:vAlign w:val="center"/>
          </w:tcPr>
          <w:p w14:paraId="77F76393" w14:textId="77777777" w:rsidR="00F2488F" w:rsidRPr="00AE6225" w:rsidRDefault="00F2488F" w:rsidP="00200D8C"/>
        </w:tc>
        <w:tc>
          <w:tcPr>
            <w:tcW w:w="8114" w:type="dxa"/>
            <w:shd w:val="clear" w:color="000000" w:fill="auto"/>
            <w:vAlign w:val="center"/>
            <w:hideMark/>
          </w:tcPr>
          <w:p w14:paraId="68B3E61A" w14:textId="77777777" w:rsidR="00F2488F" w:rsidRPr="00AE6225" w:rsidRDefault="00F2488F" w:rsidP="00200D8C">
            <w:bookmarkStart w:id="1" w:name="_Hlk200539931"/>
            <w:r>
              <w:rPr>
                <w:b/>
              </w:rPr>
              <w:t>10.10-10.</w:t>
            </w:r>
            <w:bookmarkEnd w:id="1"/>
            <w:r>
              <w:rPr>
                <w:b/>
              </w:rPr>
              <w:t>2</w:t>
            </w:r>
            <w:r w:rsidRPr="00DC3EAD">
              <w:rPr>
                <w:b/>
              </w:rPr>
              <w:t>0</w:t>
            </w:r>
            <w:r>
              <w:t xml:space="preserve"> </w:t>
            </w:r>
            <w:r w:rsidRPr="00D92322">
              <w:rPr>
                <w:b/>
              </w:rPr>
              <w:t>Ara</w:t>
            </w:r>
          </w:p>
        </w:tc>
      </w:tr>
      <w:tr w:rsidR="00F2488F" w:rsidRPr="00AE6225" w14:paraId="38246E94" w14:textId="77777777" w:rsidTr="00200D8C">
        <w:trPr>
          <w:trHeight w:val="209"/>
        </w:trPr>
        <w:tc>
          <w:tcPr>
            <w:tcW w:w="715" w:type="dxa"/>
            <w:shd w:val="clear" w:color="000000" w:fill="auto"/>
            <w:vAlign w:val="center"/>
          </w:tcPr>
          <w:p w14:paraId="0ED3A154" w14:textId="77777777" w:rsidR="00F2488F" w:rsidRPr="00AE6225" w:rsidRDefault="00F2488F" w:rsidP="00200D8C">
            <w:r>
              <w:t>3.Ders</w:t>
            </w:r>
          </w:p>
        </w:tc>
        <w:tc>
          <w:tcPr>
            <w:tcW w:w="8114" w:type="dxa"/>
            <w:shd w:val="clear" w:color="000000" w:fill="auto"/>
            <w:vAlign w:val="center"/>
          </w:tcPr>
          <w:p w14:paraId="67E0DA52" w14:textId="77777777" w:rsidR="00F2488F" w:rsidRPr="00DC3EAD" w:rsidRDefault="00F2488F" w:rsidP="00200D8C">
            <w:pPr>
              <w:rPr>
                <w:b/>
              </w:rPr>
            </w:pPr>
            <w:r>
              <w:rPr>
                <w:b/>
              </w:rPr>
              <w:t xml:space="preserve">10.20-11.10 </w:t>
            </w:r>
            <w:r w:rsidRPr="00D92322">
              <w:t>İlkyardım.</w:t>
            </w:r>
          </w:p>
        </w:tc>
      </w:tr>
      <w:tr w:rsidR="00F2488F" w:rsidRPr="00AE6225" w14:paraId="3BC00344" w14:textId="77777777" w:rsidTr="00200D8C">
        <w:trPr>
          <w:trHeight w:val="213"/>
        </w:trPr>
        <w:tc>
          <w:tcPr>
            <w:tcW w:w="715" w:type="dxa"/>
            <w:shd w:val="clear" w:color="000000" w:fill="auto"/>
            <w:vAlign w:val="center"/>
          </w:tcPr>
          <w:p w14:paraId="68B30818" w14:textId="77777777" w:rsidR="00F2488F" w:rsidRPr="00AE6225" w:rsidRDefault="00F2488F" w:rsidP="00200D8C">
            <w:r w:rsidRPr="00AE6225">
              <w:t>4</w:t>
            </w:r>
            <w:r>
              <w:t>.Ders</w:t>
            </w:r>
          </w:p>
        </w:tc>
        <w:tc>
          <w:tcPr>
            <w:tcW w:w="8114" w:type="dxa"/>
            <w:shd w:val="clear" w:color="000000" w:fill="auto"/>
            <w:vAlign w:val="center"/>
            <w:hideMark/>
          </w:tcPr>
          <w:p w14:paraId="374A62E0" w14:textId="77777777" w:rsidR="00F2488F" w:rsidRPr="00AE6225" w:rsidRDefault="00F2488F" w:rsidP="00200D8C">
            <w:r>
              <w:rPr>
                <w:b/>
              </w:rPr>
              <w:t xml:space="preserve">11.10-12.00 </w:t>
            </w:r>
            <w:r w:rsidRPr="00C751C5">
              <w:t>Meslek hastalıklarının sebepleri, Hastalıktan korunma prensipleri ve korunma tekniklerinin uygulanması</w:t>
            </w:r>
            <w:r>
              <w:t xml:space="preserve">. </w:t>
            </w:r>
          </w:p>
        </w:tc>
      </w:tr>
      <w:tr w:rsidR="00F2488F" w:rsidRPr="00AE6225" w14:paraId="0F952868" w14:textId="77777777" w:rsidTr="00200D8C">
        <w:trPr>
          <w:trHeight w:val="240"/>
        </w:trPr>
        <w:tc>
          <w:tcPr>
            <w:tcW w:w="715" w:type="dxa"/>
            <w:shd w:val="clear" w:color="000000" w:fill="auto"/>
            <w:vAlign w:val="center"/>
          </w:tcPr>
          <w:p w14:paraId="504A2404" w14:textId="77777777" w:rsidR="00F2488F" w:rsidRPr="00AE6225" w:rsidRDefault="00F2488F" w:rsidP="00200D8C"/>
        </w:tc>
        <w:tc>
          <w:tcPr>
            <w:tcW w:w="8114" w:type="dxa"/>
            <w:shd w:val="clear" w:color="000000" w:fill="auto"/>
            <w:vAlign w:val="center"/>
          </w:tcPr>
          <w:p w14:paraId="47547EE6" w14:textId="77777777" w:rsidR="00F2488F" w:rsidRPr="00DC3EAD" w:rsidRDefault="00F2488F" w:rsidP="00200D8C">
            <w:pPr>
              <w:rPr>
                <w:b/>
              </w:rPr>
            </w:pPr>
            <w:r w:rsidRPr="00D92322">
              <w:rPr>
                <w:b/>
              </w:rPr>
              <w:t>12.10-13.00 ÖĞLE ARASI</w:t>
            </w:r>
          </w:p>
        </w:tc>
      </w:tr>
      <w:tr w:rsidR="00F2488F" w:rsidRPr="00AE6225" w14:paraId="4D3503EB" w14:textId="77777777" w:rsidTr="00200D8C">
        <w:trPr>
          <w:trHeight w:val="400"/>
        </w:trPr>
        <w:tc>
          <w:tcPr>
            <w:tcW w:w="715" w:type="dxa"/>
            <w:shd w:val="clear" w:color="000000" w:fill="auto"/>
            <w:vAlign w:val="center"/>
          </w:tcPr>
          <w:p w14:paraId="683BD201" w14:textId="77777777" w:rsidR="00F2488F" w:rsidRPr="00AE6225" w:rsidRDefault="00F2488F" w:rsidP="00200D8C">
            <w:r>
              <w:t>5.Ders</w:t>
            </w:r>
          </w:p>
        </w:tc>
        <w:tc>
          <w:tcPr>
            <w:tcW w:w="8114" w:type="dxa"/>
            <w:shd w:val="clear" w:color="000000" w:fill="auto"/>
            <w:vAlign w:val="center"/>
            <w:hideMark/>
          </w:tcPr>
          <w:p w14:paraId="59F4615B" w14:textId="77777777" w:rsidR="00F2488F" w:rsidRDefault="00F2488F" w:rsidP="00200D8C">
            <w:bookmarkStart w:id="2" w:name="_Hlk200539974"/>
            <w:r>
              <w:rPr>
                <w:b/>
              </w:rPr>
              <w:t>13.00-13.5</w:t>
            </w:r>
            <w:r w:rsidRPr="00DC3EAD">
              <w:rPr>
                <w:b/>
              </w:rPr>
              <w:t>0</w:t>
            </w:r>
            <w:r>
              <w:t xml:space="preserve"> </w:t>
            </w:r>
            <w:r w:rsidRPr="00C751C5">
              <w:t>İş kazalarının sebepleri ve korunma prensipleri ile tekniklerinin uygulanması</w:t>
            </w:r>
            <w:bookmarkEnd w:id="2"/>
            <w:r>
              <w:t xml:space="preserve">. </w:t>
            </w:r>
          </w:p>
          <w:p w14:paraId="0F47B69B" w14:textId="77777777" w:rsidR="00F2488F" w:rsidRPr="00DC2A86" w:rsidRDefault="00F2488F" w:rsidP="00200D8C">
            <w:pPr>
              <w:rPr>
                <w:b/>
              </w:rPr>
            </w:pPr>
          </w:p>
        </w:tc>
      </w:tr>
      <w:tr w:rsidR="00F2488F" w:rsidRPr="00AE6225" w14:paraId="11C9993D" w14:textId="77777777" w:rsidTr="00200D8C">
        <w:trPr>
          <w:trHeight w:val="315"/>
        </w:trPr>
        <w:tc>
          <w:tcPr>
            <w:tcW w:w="715" w:type="dxa"/>
            <w:shd w:val="clear" w:color="000000" w:fill="auto"/>
            <w:vAlign w:val="center"/>
          </w:tcPr>
          <w:p w14:paraId="05E41D46" w14:textId="77777777" w:rsidR="00F2488F" w:rsidRPr="00AE6225" w:rsidRDefault="00F2488F" w:rsidP="00200D8C">
            <w:r w:rsidRPr="00AE6225">
              <w:t>6</w:t>
            </w:r>
            <w:r>
              <w:t>.Ders</w:t>
            </w:r>
          </w:p>
        </w:tc>
        <w:tc>
          <w:tcPr>
            <w:tcW w:w="8114" w:type="dxa"/>
            <w:shd w:val="clear" w:color="000000" w:fill="auto"/>
            <w:vAlign w:val="center"/>
            <w:hideMark/>
          </w:tcPr>
          <w:p w14:paraId="1B43C42C" w14:textId="77777777" w:rsidR="00F2488F" w:rsidRPr="00AE6225" w:rsidRDefault="00F2488F" w:rsidP="00200D8C">
            <w:bookmarkStart w:id="3" w:name="_Hlk200539991"/>
            <w:r>
              <w:rPr>
                <w:b/>
              </w:rPr>
              <w:t>13.50-14.2</w:t>
            </w:r>
            <w:r w:rsidRPr="00DC3EAD">
              <w:rPr>
                <w:b/>
              </w:rPr>
              <w:t>0</w:t>
            </w:r>
            <w:r>
              <w:t xml:space="preserve"> </w:t>
            </w:r>
            <w:r w:rsidRPr="00DC2A86">
              <w:t>Tütün ürünlerinin zararları ve pasif etkilenim</w:t>
            </w:r>
            <w:bookmarkEnd w:id="3"/>
            <w:r>
              <w:t>i.</w:t>
            </w:r>
          </w:p>
        </w:tc>
      </w:tr>
      <w:tr w:rsidR="00F2488F" w:rsidRPr="00AE6225" w14:paraId="1F7EAEBC" w14:textId="77777777" w:rsidTr="00200D8C">
        <w:trPr>
          <w:trHeight w:val="315"/>
        </w:trPr>
        <w:tc>
          <w:tcPr>
            <w:tcW w:w="715" w:type="dxa"/>
            <w:shd w:val="clear" w:color="000000" w:fill="auto"/>
            <w:vAlign w:val="center"/>
          </w:tcPr>
          <w:p w14:paraId="7E08770C" w14:textId="77777777" w:rsidR="00F2488F" w:rsidRPr="00AE6225" w:rsidRDefault="00F2488F" w:rsidP="00200D8C"/>
        </w:tc>
        <w:tc>
          <w:tcPr>
            <w:tcW w:w="8114" w:type="dxa"/>
            <w:shd w:val="clear" w:color="000000" w:fill="auto"/>
            <w:vAlign w:val="center"/>
          </w:tcPr>
          <w:p w14:paraId="25CC08EA" w14:textId="77777777" w:rsidR="00F2488F" w:rsidRPr="00DC3EAD" w:rsidRDefault="00F2488F" w:rsidP="00200D8C">
            <w:pPr>
              <w:rPr>
                <w:b/>
              </w:rPr>
            </w:pPr>
            <w:r>
              <w:rPr>
                <w:b/>
              </w:rPr>
              <w:t>14.20-14.3</w:t>
            </w:r>
            <w:r w:rsidRPr="00D92322">
              <w:rPr>
                <w:b/>
              </w:rPr>
              <w:t>0 Ara</w:t>
            </w:r>
          </w:p>
        </w:tc>
      </w:tr>
      <w:tr w:rsidR="00F2488F" w:rsidRPr="00AE6225" w14:paraId="478CE01B" w14:textId="77777777" w:rsidTr="00200D8C">
        <w:trPr>
          <w:trHeight w:val="315"/>
        </w:trPr>
        <w:tc>
          <w:tcPr>
            <w:tcW w:w="715" w:type="dxa"/>
            <w:shd w:val="clear" w:color="000000" w:fill="auto"/>
            <w:vAlign w:val="center"/>
          </w:tcPr>
          <w:p w14:paraId="5A021ED6" w14:textId="77777777" w:rsidR="00F2488F" w:rsidRPr="00AE6225" w:rsidRDefault="00F2488F" w:rsidP="00200D8C">
            <w:r w:rsidRPr="00AE6225">
              <w:t>7</w:t>
            </w:r>
            <w:r>
              <w:t>.Ders</w:t>
            </w:r>
          </w:p>
        </w:tc>
        <w:tc>
          <w:tcPr>
            <w:tcW w:w="8114" w:type="dxa"/>
            <w:shd w:val="clear" w:color="000000" w:fill="auto"/>
            <w:vAlign w:val="center"/>
            <w:hideMark/>
          </w:tcPr>
          <w:p w14:paraId="1E65EEF5" w14:textId="77777777" w:rsidR="00F2488F" w:rsidRPr="00AE6225" w:rsidRDefault="00F2488F" w:rsidP="00200D8C">
            <w:bookmarkStart w:id="4" w:name="_Hlk200540007"/>
            <w:r>
              <w:rPr>
                <w:b/>
              </w:rPr>
              <w:t>14.30-15.20</w:t>
            </w:r>
            <w:r>
              <w:t xml:space="preserve"> </w:t>
            </w:r>
            <w:bookmarkEnd w:id="4"/>
            <w:r w:rsidRPr="000D37C5">
              <w:t xml:space="preserve">Güvenlik ve sağlık işaretleri, Kişisel koruyucu donanım kullanımı, İş sağlığı ve güvenliği genel kuralları ve güvenlik </w:t>
            </w:r>
            <w:proofErr w:type="gramStart"/>
            <w:r w:rsidRPr="000D37C5">
              <w:t>kültürü</w:t>
            </w:r>
            <w:r>
              <w:t xml:space="preserve"> .</w:t>
            </w:r>
            <w:proofErr w:type="gramEnd"/>
          </w:p>
        </w:tc>
      </w:tr>
      <w:tr w:rsidR="00F2488F" w:rsidRPr="00AE6225" w14:paraId="043124FF" w14:textId="77777777" w:rsidTr="00200D8C">
        <w:trPr>
          <w:trHeight w:val="221"/>
        </w:trPr>
        <w:tc>
          <w:tcPr>
            <w:tcW w:w="715" w:type="dxa"/>
            <w:shd w:val="clear" w:color="000000" w:fill="auto"/>
            <w:vAlign w:val="center"/>
          </w:tcPr>
          <w:p w14:paraId="027E4102" w14:textId="77777777" w:rsidR="00F2488F" w:rsidRPr="00AE6225" w:rsidRDefault="00F2488F" w:rsidP="00200D8C">
            <w:r w:rsidRPr="00AE6225">
              <w:t>8</w:t>
            </w:r>
            <w:r>
              <w:t>.Ders</w:t>
            </w:r>
          </w:p>
        </w:tc>
        <w:tc>
          <w:tcPr>
            <w:tcW w:w="8114" w:type="dxa"/>
            <w:shd w:val="clear" w:color="000000" w:fill="auto"/>
            <w:vAlign w:val="center"/>
            <w:hideMark/>
          </w:tcPr>
          <w:p w14:paraId="40908AFF" w14:textId="77777777" w:rsidR="00F2488F" w:rsidRPr="00AE6225" w:rsidRDefault="00F2488F" w:rsidP="00200D8C">
            <w:r>
              <w:rPr>
                <w:b/>
              </w:rPr>
              <w:t>15.20-16</w:t>
            </w:r>
            <w:r w:rsidRPr="00DC3EAD">
              <w:rPr>
                <w:b/>
              </w:rPr>
              <w:t>.10</w:t>
            </w:r>
            <w:r>
              <w:t xml:space="preserve"> </w:t>
            </w:r>
            <w:proofErr w:type="gramStart"/>
            <w:r>
              <w:t>Parlama ,</w:t>
            </w:r>
            <w:proofErr w:type="gramEnd"/>
            <w:r>
              <w:t xml:space="preserve"> patlama , yangın ve yangından korunma. </w:t>
            </w:r>
          </w:p>
        </w:tc>
      </w:tr>
      <w:tr w:rsidR="00F2488F" w:rsidRPr="00AE6225" w14:paraId="19E91FEC" w14:textId="77777777" w:rsidTr="00200D8C">
        <w:trPr>
          <w:trHeight w:val="220"/>
        </w:trPr>
        <w:tc>
          <w:tcPr>
            <w:tcW w:w="715" w:type="dxa"/>
            <w:shd w:val="clear" w:color="000000" w:fill="auto"/>
            <w:vAlign w:val="center"/>
          </w:tcPr>
          <w:p w14:paraId="6C64F245" w14:textId="77777777" w:rsidR="00F2488F" w:rsidRPr="00AE6225" w:rsidRDefault="00F2488F" w:rsidP="00200D8C"/>
        </w:tc>
        <w:tc>
          <w:tcPr>
            <w:tcW w:w="8114" w:type="dxa"/>
            <w:shd w:val="clear" w:color="000000" w:fill="auto"/>
            <w:vAlign w:val="center"/>
            <w:hideMark/>
          </w:tcPr>
          <w:p w14:paraId="77AF44A3" w14:textId="77777777" w:rsidR="00F2488F" w:rsidRPr="00AE6225" w:rsidRDefault="00F2488F" w:rsidP="00200D8C">
            <w:bookmarkStart w:id="5" w:name="_Hlk200540036"/>
            <w:r>
              <w:rPr>
                <w:b/>
              </w:rPr>
              <w:t>16.10-16.3</w:t>
            </w:r>
            <w:r w:rsidRPr="00DC3EAD">
              <w:rPr>
                <w:b/>
              </w:rPr>
              <w:t>0</w:t>
            </w:r>
            <w:r>
              <w:t xml:space="preserve"> </w:t>
            </w:r>
            <w:bookmarkEnd w:id="5"/>
            <w:r>
              <w:t>SORU VE GÖRÜŞLER.</w:t>
            </w:r>
          </w:p>
        </w:tc>
      </w:tr>
      <w:tr w:rsidR="00F2488F" w:rsidRPr="005749E3" w14:paraId="7DB620DF" w14:textId="77777777" w:rsidTr="00200D8C">
        <w:trPr>
          <w:trHeight w:val="315"/>
        </w:trPr>
        <w:tc>
          <w:tcPr>
            <w:tcW w:w="715" w:type="dxa"/>
            <w:tcBorders>
              <w:bottom w:val="single" w:sz="8" w:space="0" w:color="auto"/>
            </w:tcBorders>
            <w:vAlign w:val="center"/>
          </w:tcPr>
          <w:p w14:paraId="1F7A5A35" w14:textId="77777777" w:rsidR="00F2488F" w:rsidRPr="005749E3" w:rsidRDefault="00F2488F" w:rsidP="00200D8C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11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362F2" w14:textId="77777777" w:rsidR="00F2488F" w:rsidRDefault="00F2488F" w:rsidP="00200D8C">
            <w:pPr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İŞ SAĞLIĞI VE GÜVENLİĞİ 2</w:t>
            </w:r>
            <w:r w:rsidRPr="007831E6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.GÜN EĞİTİMİ (8 SAAT)</w:t>
            </w:r>
          </w:p>
          <w:p w14:paraId="3557A087" w14:textId="77777777" w:rsidR="00F2488F" w:rsidRPr="007831E6" w:rsidRDefault="00F2488F" w:rsidP="00200D8C">
            <w:pPr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7831E6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                                                                                        </w:t>
            </w:r>
          </w:p>
        </w:tc>
      </w:tr>
      <w:tr w:rsidR="00F2488F" w:rsidRPr="00AE6225" w14:paraId="53223393" w14:textId="77777777" w:rsidTr="00200D8C">
        <w:trPr>
          <w:trHeight w:val="264"/>
        </w:trPr>
        <w:tc>
          <w:tcPr>
            <w:tcW w:w="715" w:type="dxa"/>
            <w:shd w:val="clear" w:color="000000" w:fill="auto"/>
            <w:vAlign w:val="center"/>
          </w:tcPr>
          <w:p w14:paraId="4F18164E" w14:textId="77777777" w:rsidR="00F2488F" w:rsidRPr="00AE6225" w:rsidRDefault="00F2488F" w:rsidP="00200D8C">
            <w:r w:rsidRPr="00AE6225">
              <w:t>1</w:t>
            </w:r>
            <w:r>
              <w:t>.Ders</w:t>
            </w:r>
          </w:p>
        </w:tc>
        <w:tc>
          <w:tcPr>
            <w:tcW w:w="8114" w:type="dxa"/>
            <w:shd w:val="clear" w:color="000000" w:fill="auto"/>
            <w:vAlign w:val="center"/>
            <w:hideMark/>
          </w:tcPr>
          <w:p w14:paraId="6A1C7B96" w14:textId="77777777" w:rsidR="00F2488F" w:rsidRDefault="00F2488F" w:rsidP="00200D8C">
            <w:r>
              <w:rPr>
                <w:b/>
              </w:rPr>
              <w:t xml:space="preserve">08.30-09.20 </w:t>
            </w:r>
            <w:r w:rsidRPr="00837A9F">
              <w:t>Elektrik, tehlikeleri, riskleri ve önlemleri.</w:t>
            </w:r>
          </w:p>
          <w:p w14:paraId="61BE0DBF" w14:textId="77777777" w:rsidR="00F2488F" w:rsidRPr="00AE6225" w:rsidRDefault="00F2488F" w:rsidP="00200D8C"/>
        </w:tc>
      </w:tr>
      <w:tr w:rsidR="00F2488F" w:rsidRPr="00AE6225" w14:paraId="06412A63" w14:textId="77777777" w:rsidTr="00200D8C">
        <w:trPr>
          <w:trHeight w:val="315"/>
        </w:trPr>
        <w:tc>
          <w:tcPr>
            <w:tcW w:w="715" w:type="dxa"/>
            <w:shd w:val="clear" w:color="000000" w:fill="auto"/>
            <w:vAlign w:val="center"/>
          </w:tcPr>
          <w:p w14:paraId="62216A6A" w14:textId="77777777" w:rsidR="00F2488F" w:rsidRPr="00AE6225" w:rsidRDefault="00F2488F" w:rsidP="00200D8C">
            <w:r w:rsidRPr="00AE6225">
              <w:t>2</w:t>
            </w:r>
            <w:r>
              <w:t>.Ders</w:t>
            </w:r>
          </w:p>
        </w:tc>
        <w:tc>
          <w:tcPr>
            <w:tcW w:w="8114" w:type="dxa"/>
            <w:shd w:val="clear" w:color="000000" w:fill="auto"/>
            <w:vAlign w:val="center"/>
            <w:hideMark/>
          </w:tcPr>
          <w:p w14:paraId="36FC4072" w14:textId="77777777" w:rsidR="00F2488F" w:rsidRPr="00AE6225" w:rsidRDefault="00F2488F" w:rsidP="00200D8C">
            <w:r>
              <w:rPr>
                <w:b/>
              </w:rPr>
              <w:t>09.20-10.10</w:t>
            </w:r>
            <w:r>
              <w:t xml:space="preserve"> </w:t>
            </w:r>
            <w:r w:rsidRPr="00837A9F">
              <w:t>Tahliye ve kurtarma.</w:t>
            </w:r>
          </w:p>
        </w:tc>
      </w:tr>
      <w:tr w:rsidR="00F2488F" w:rsidRPr="00AE6225" w14:paraId="0A9092B2" w14:textId="77777777" w:rsidTr="00200D8C">
        <w:trPr>
          <w:trHeight w:val="209"/>
        </w:trPr>
        <w:tc>
          <w:tcPr>
            <w:tcW w:w="715" w:type="dxa"/>
            <w:shd w:val="clear" w:color="000000" w:fill="auto"/>
            <w:vAlign w:val="center"/>
          </w:tcPr>
          <w:p w14:paraId="0D03CAB2" w14:textId="77777777" w:rsidR="00F2488F" w:rsidRPr="00AE6225" w:rsidRDefault="00F2488F" w:rsidP="00200D8C"/>
        </w:tc>
        <w:tc>
          <w:tcPr>
            <w:tcW w:w="8114" w:type="dxa"/>
            <w:shd w:val="clear" w:color="000000" w:fill="auto"/>
            <w:vAlign w:val="center"/>
            <w:hideMark/>
          </w:tcPr>
          <w:p w14:paraId="6583C104" w14:textId="77777777" w:rsidR="00F2488F" w:rsidRPr="00AE6225" w:rsidRDefault="00F2488F" w:rsidP="00200D8C">
            <w:r>
              <w:rPr>
                <w:b/>
              </w:rPr>
              <w:t>10.10-10.2</w:t>
            </w:r>
            <w:r w:rsidRPr="00DC3EAD">
              <w:rPr>
                <w:b/>
              </w:rPr>
              <w:t>0</w:t>
            </w:r>
            <w:r>
              <w:t xml:space="preserve"> </w:t>
            </w:r>
            <w:r w:rsidRPr="00D92322">
              <w:rPr>
                <w:b/>
              </w:rPr>
              <w:t>Ara</w:t>
            </w:r>
          </w:p>
        </w:tc>
      </w:tr>
      <w:tr w:rsidR="00F2488F" w:rsidRPr="00AE6225" w14:paraId="5715AB8D" w14:textId="77777777" w:rsidTr="00200D8C">
        <w:trPr>
          <w:trHeight w:val="209"/>
        </w:trPr>
        <w:tc>
          <w:tcPr>
            <w:tcW w:w="715" w:type="dxa"/>
            <w:shd w:val="clear" w:color="000000" w:fill="auto"/>
            <w:vAlign w:val="center"/>
          </w:tcPr>
          <w:p w14:paraId="67585AC7" w14:textId="77777777" w:rsidR="00F2488F" w:rsidRPr="00AE6225" w:rsidRDefault="00F2488F" w:rsidP="00200D8C">
            <w:r>
              <w:t>3.Ders</w:t>
            </w:r>
          </w:p>
        </w:tc>
        <w:tc>
          <w:tcPr>
            <w:tcW w:w="8114" w:type="dxa"/>
            <w:shd w:val="clear" w:color="000000" w:fill="auto"/>
            <w:vAlign w:val="center"/>
          </w:tcPr>
          <w:p w14:paraId="439F7343" w14:textId="77777777" w:rsidR="00F2488F" w:rsidRPr="00DC3EAD" w:rsidRDefault="00F2488F" w:rsidP="00200D8C">
            <w:pPr>
              <w:rPr>
                <w:b/>
              </w:rPr>
            </w:pPr>
            <w:r>
              <w:rPr>
                <w:b/>
              </w:rPr>
              <w:t xml:space="preserve">10.20-11.10 </w:t>
            </w:r>
            <w:r w:rsidRPr="00837A9F">
              <w:t>Radyasyon riskinin bulunduğu ortamlarda çalışma.</w:t>
            </w:r>
          </w:p>
        </w:tc>
      </w:tr>
      <w:tr w:rsidR="00F2488F" w:rsidRPr="00AE6225" w14:paraId="46BD14AA" w14:textId="77777777" w:rsidTr="00F2488F">
        <w:trPr>
          <w:trHeight w:val="213"/>
        </w:trPr>
        <w:tc>
          <w:tcPr>
            <w:tcW w:w="715" w:type="dxa"/>
            <w:shd w:val="clear" w:color="000000" w:fill="auto"/>
            <w:vAlign w:val="center"/>
          </w:tcPr>
          <w:p w14:paraId="756334BC" w14:textId="77777777" w:rsidR="00F2488F" w:rsidRPr="00AE6225" w:rsidRDefault="00F2488F" w:rsidP="00200D8C">
            <w:r w:rsidRPr="00AE6225">
              <w:t>4</w:t>
            </w:r>
            <w:r>
              <w:t>.Ders</w:t>
            </w:r>
          </w:p>
        </w:tc>
        <w:tc>
          <w:tcPr>
            <w:tcW w:w="8114" w:type="dxa"/>
            <w:tcBorders>
              <w:bottom w:val="single" w:sz="8" w:space="0" w:color="auto"/>
            </w:tcBorders>
            <w:shd w:val="clear" w:color="000000" w:fill="auto"/>
            <w:vAlign w:val="center"/>
            <w:hideMark/>
          </w:tcPr>
          <w:p w14:paraId="79EAFB71" w14:textId="77777777" w:rsidR="00F2488F" w:rsidRPr="00AE6225" w:rsidRDefault="00F2488F" w:rsidP="00200D8C">
            <w:r>
              <w:rPr>
                <w:b/>
              </w:rPr>
              <w:t xml:space="preserve">11.10-12.00 </w:t>
            </w:r>
            <w:r w:rsidRPr="00837A9F">
              <w:t xml:space="preserve">İş ekipmanlarının güvenli kullanımı, Ekranlı araçlarla çalışma.  </w:t>
            </w:r>
          </w:p>
        </w:tc>
      </w:tr>
      <w:tr w:rsidR="00F2488F" w:rsidRPr="00AE6225" w14:paraId="3B32EACF" w14:textId="77777777" w:rsidTr="00F2488F">
        <w:trPr>
          <w:trHeight w:val="240"/>
        </w:trPr>
        <w:tc>
          <w:tcPr>
            <w:tcW w:w="715" w:type="dxa"/>
            <w:shd w:val="clear" w:color="000000" w:fill="auto"/>
            <w:vAlign w:val="center"/>
          </w:tcPr>
          <w:p w14:paraId="5ECE85EA" w14:textId="77777777" w:rsidR="00F2488F" w:rsidRPr="00AE6225" w:rsidRDefault="00F2488F" w:rsidP="00200D8C"/>
        </w:tc>
        <w:tc>
          <w:tcPr>
            <w:tcW w:w="8114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33F438C7" w14:textId="77777777" w:rsidR="00F2488F" w:rsidRPr="00DC3EAD" w:rsidRDefault="00F2488F" w:rsidP="00200D8C">
            <w:pPr>
              <w:rPr>
                <w:b/>
              </w:rPr>
            </w:pPr>
            <w:r w:rsidRPr="00D92322">
              <w:rPr>
                <w:b/>
              </w:rPr>
              <w:t>12.10-13.00 ÖĞLE ARASI</w:t>
            </w:r>
          </w:p>
        </w:tc>
      </w:tr>
      <w:tr w:rsidR="00F2488F" w:rsidRPr="00AE6225" w14:paraId="008801BD" w14:textId="77777777" w:rsidTr="00F2488F">
        <w:trPr>
          <w:trHeight w:val="454"/>
        </w:trPr>
        <w:tc>
          <w:tcPr>
            <w:tcW w:w="715" w:type="dxa"/>
            <w:shd w:val="clear" w:color="000000" w:fill="auto"/>
            <w:vAlign w:val="center"/>
          </w:tcPr>
          <w:p w14:paraId="2B66C9BD" w14:textId="77777777" w:rsidR="00F2488F" w:rsidRPr="00AE6225" w:rsidRDefault="00F2488F" w:rsidP="00200D8C">
            <w:r>
              <w:t>5.Ders</w:t>
            </w:r>
          </w:p>
        </w:tc>
        <w:tc>
          <w:tcPr>
            <w:tcW w:w="8114" w:type="dxa"/>
            <w:tcBorders>
              <w:top w:val="single" w:sz="4" w:space="0" w:color="auto"/>
            </w:tcBorders>
            <w:shd w:val="clear" w:color="000000" w:fill="auto"/>
            <w:vAlign w:val="center"/>
            <w:hideMark/>
          </w:tcPr>
          <w:p w14:paraId="21561687" w14:textId="77777777" w:rsidR="00F2488F" w:rsidRDefault="00F2488F" w:rsidP="00200D8C">
            <w:r>
              <w:rPr>
                <w:b/>
              </w:rPr>
              <w:t>13.00-13.5</w:t>
            </w:r>
            <w:r w:rsidRPr="00DC3EAD">
              <w:rPr>
                <w:b/>
              </w:rPr>
              <w:t>0</w:t>
            </w:r>
            <w:r>
              <w:t xml:space="preserve"> Elle </w:t>
            </w:r>
            <w:r w:rsidRPr="00313E31">
              <w:t xml:space="preserve">kaldırma ve </w:t>
            </w:r>
            <w:proofErr w:type="gramStart"/>
            <w:r w:rsidRPr="00313E31">
              <w:t>taşıma ,Fiziksel</w:t>
            </w:r>
            <w:proofErr w:type="gramEnd"/>
            <w:r w:rsidRPr="00313E31">
              <w:t xml:space="preserve"> Risk Etmenleri.</w:t>
            </w:r>
          </w:p>
          <w:p w14:paraId="7EAAFBBA" w14:textId="77777777" w:rsidR="00F2488F" w:rsidRPr="00DC2A86" w:rsidRDefault="00F2488F" w:rsidP="00200D8C">
            <w:pPr>
              <w:rPr>
                <w:b/>
              </w:rPr>
            </w:pPr>
          </w:p>
        </w:tc>
      </w:tr>
      <w:tr w:rsidR="00F2488F" w:rsidRPr="00AE6225" w14:paraId="49FA279E" w14:textId="77777777" w:rsidTr="00200D8C">
        <w:trPr>
          <w:trHeight w:val="315"/>
        </w:trPr>
        <w:tc>
          <w:tcPr>
            <w:tcW w:w="715" w:type="dxa"/>
            <w:shd w:val="clear" w:color="000000" w:fill="auto"/>
            <w:vAlign w:val="center"/>
          </w:tcPr>
          <w:p w14:paraId="7CB76A2D" w14:textId="77777777" w:rsidR="00F2488F" w:rsidRPr="00AE6225" w:rsidRDefault="00F2488F" w:rsidP="00200D8C">
            <w:r w:rsidRPr="00AE6225">
              <w:t>6</w:t>
            </w:r>
            <w:r>
              <w:t>.Ders</w:t>
            </w:r>
          </w:p>
        </w:tc>
        <w:tc>
          <w:tcPr>
            <w:tcW w:w="8114" w:type="dxa"/>
            <w:shd w:val="clear" w:color="000000" w:fill="auto"/>
            <w:vAlign w:val="center"/>
            <w:hideMark/>
          </w:tcPr>
          <w:p w14:paraId="23713B3C" w14:textId="77777777" w:rsidR="00F2488F" w:rsidRPr="00AE6225" w:rsidRDefault="00F2488F" w:rsidP="00200D8C">
            <w:r>
              <w:rPr>
                <w:b/>
              </w:rPr>
              <w:t>13.50-14.2</w:t>
            </w:r>
            <w:r w:rsidRPr="00DC3EAD">
              <w:rPr>
                <w:b/>
              </w:rPr>
              <w:t>0</w:t>
            </w:r>
            <w:r>
              <w:t xml:space="preserve"> </w:t>
            </w:r>
            <w:r w:rsidRPr="00BF2C97">
              <w:t>Biyolojik risk etmenleri, İşyeri temizliği ve düzeni.</w:t>
            </w:r>
          </w:p>
        </w:tc>
      </w:tr>
      <w:tr w:rsidR="00F2488F" w:rsidRPr="00AE6225" w14:paraId="562F40D6" w14:textId="77777777" w:rsidTr="00200D8C">
        <w:trPr>
          <w:trHeight w:val="315"/>
        </w:trPr>
        <w:tc>
          <w:tcPr>
            <w:tcW w:w="715" w:type="dxa"/>
            <w:shd w:val="clear" w:color="000000" w:fill="auto"/>
            <w:vAlign w:val="center"/>
          </w:tcPr>
          <w:p w14:paraId="1CCEA26E" w14:textId="77777777" w:rsidR="00F2488F" w:rsidRPr="00AE6225" w:rsidRDefault="00F2488F" w:rsidP="00200D8C"/>
        </w:tc>
        <w:tc>
          <w:tcPr>
            <w:tcW w:w="8114" w:type="dxa"/>
            <w:shd w:val="clear" w:color="000000" w:fill="auto"/>
            <w:vAlign w:val="center"/>
          </w:tcPr>
          <w:p w14:paraId="3E3A1B1F" w14:textId="77777777" w:rsidR="00F2488F" w:rsidRPr="00DC3EAD" w:rsidRDefault="00F2488F" w:rsidP="00200D8C">
            <w:pPr>
              <w:rPr>
                <w:b/>
              </w:rPr>
            </w:pPr>
            <w:r>
              <w:rPr>
                <w:b/>
              </w:rPr>
              <w:t>14.20-14.3</w:t>
            </w:r>
            <w:r w:rsidRPr="00D92322">
              <w:rPr>
                <w:b/>
              </w:rPr>
              <w:t>0 Ara</w:t>
            </w:r>
          </w:p>
        </w:tc>
      </w:tr>
      <w:tr w:rsidR="00F2488F" w:rsidRPr="00AE6225" w14:paraId="49C89E38" w14:textId="77777777" w:rsidTr="00200D8C">
        <w:trPr>
          <w:trHeight w:val="315"/>
        </w:trPr>
        <w:tc>
          <w:tcPr>
            <w:tcW w:w="715" w:type="dxa"/>
            <w:shd w:val="clear" w:color="000000" w:fill="auto"/>
            <w:vAlign w:val="center"/>
          </w:tcPr>
          <w:p w14:paraId="6DD74401" w14:textId="77777777" w:rsidR="00F2488F" w:rsidRPr="00AE6225" w:rsidRDefault="00F2488F" w:rsidP="00200D8C">
            <w:r w:rsidRPr="00AE6225">
              <w:t>7</w:t>
            </w:r>
            <w:r>
              <w:t>.Ders</w:t>
            </w:r>
          </w:p>
        </w:tc>
        <w:tc>
          <w:tcPr>
            <w:tcW w:w="8114" w:type="dxa"/>
            <w:shd w:val="clear" w:color="000000" w:fill="auto"/>
            <w:vAlign w:val="center"/>
            <w:hideMark/>
          </w:tcPr>
          <w:p w14:paraId="7658DAA3" w14:textId="77777777" w:rsidR="00F2488F" w:rsidRPr="00AE6225" w:rsidRDefault="00F2488F" w:rsidP="00200D8C">
            <w:r>
              <w:rPr>
                <w:b/>
              </w:rPr>
              <w:t>14.30-15.20</w:t>
            </w:r>
            <w:r>
              <w:t xml:space="preserve"> </w:t>
            </w:r>
            <w:r w:rsidRPr="00BF2C97">
              <w:t>Kimyasal risk etmenleri.</w:t>
            </w:r>
          </w:p>
        </w:tc>
      </w:tr>
      <w:tr w:rsidR="00F2488F" w:rsidRPr="00AE6225" w14:paraId="26565757" w14:textId="77777777" w:rsidTr="00200D8C">
        <w:trPr>
          <w:trHeight w:val="221"/>
        </w:trPr>
        <w:tc>
          <w:tcPr>
            <w:tcW w:w="715" w:type="dxa"/>
            <w:shd w:val="clear" w:color="000000" w:fill="auto"/>
            <w:vAlign w:val="center"/>
          </w:tcPr>
          <w:p w14:paraId="306A9FB0" w14:textId="77777777" w:rsidR="00F2488F" w:rsidRPr="00AE6225" w:rsidRDefault="00F2488F" w:rsidP="00200D8C">
            <w:r w:rsidRPr="00AE6225">
              <w:t>8</w:t>
            </w:r>
            <w:r>
              <w:t>.Ders</w:t>
            </w:r>
          </w:p>
        </w:tc>
        <w:tc>
          <w:tcPr>
            <w:tcW w:w="8114" w:type="dxa"/>
            <w:shd w:val="clear" w:color="000000" w:fill="auto"/>
            <w:vAlign w:val="center"/>
            <w:hideMark/>
          </w:tcPr>
          <w:p w14:paraId="057CF882" w14:textId="77777777" w:rsidR="00F2488F" w:rsidRPr="00AE6225" w:rsidRDefault="00F2488F" w:rsidP="00200D8C">
            <w:r>
              <w:rPr>
                <w:b/>
              </w:rPr>
              <w:t>15.20-16</w:t>
            </w:r>
            <w:r w:rsidRPr="00DC3EAD">
              <w:rPr>
                <w:b/>
              </w:rPr>
              <w:t>.10</w:t>
            </w:r>
            <w:r>
              <w:t xml:space="preserve"> </w:t>
            </w:r>
            <w:r w:rsidRPr="00BF2C97">
              <w:t>Psikososyal risk etmenleri</w:t>
            </w:r>
          </w:p>
        </w:tc>
      </w:tr>
      <w:tr w:rsidR="00F2488F" w:rsidRPr="00AE6225" w14:paraId="0FA2CA22" w14:textId="77777777" w:rsidTr="00F2488F">
        <w:trPr>
          <w:trHeight w:val="220"/>
        </w:trPr>
        <w:tc>
          <w:tcPr>
            <w:tcW w:w="715" w:type="dxa"/>
            <w:shd w:val="clear" w:color="000000" w:fill="auto"/>
            <w:vAlign w:val="center"/>
          </w:tcPr>
          <w:p w14:paraId="59615C5A" w14:textId="77777777" w:rsidR="00F2488F" w:rsidRPr="00AE6225" w:rsidRDefault="00F2488F" w:rsidP="00200D8C"/>
        </w:tc>
        <w:tc>
          <w:tcPr>
            <w:tcW w:w="8114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14:paraId="0720C7EF" w14:textId="77777777" w:rsidR="00F2488F" w:rsidRPr="00AE6225" w:rsidRDefault="00F2488F" w:rsidP="00200D8C">
            <w:r>
              <w:rPr>
                <w:b/>
              </w:rPr>
              <w:t>16.10-16.3</w:t>
            </w:r>
            <w:r w:rsidRPr="00DC3EAD">
              <w:rPr>
                <w:b/>
              </w:rPr>
              <w:t>0</w:t>
            </w:r>
            <w:r>
              <w:t xml:space="preserve"> SORU VE GÖRÜŞLER.</w:t>
            </w:r>
          </w:p>
        </w:tc>
      </w:tr>
    </w:tbl>
    <w:p w14:paraId="393C13EC" w14:textId="77777777" w:rsidR="00EC2039" w:rsidRPr="00FC47CE" w:rsidRDefault="00EC2039" w:rsidP="00F2488F">
      <w:pPr>
        <w:pStyle w:val="yiv558592244yiv641074878yiv1229891027ecxmsonormal"/>
        <w:spacing w:before="0" w:beforeAutospacing="0" w:after="0" w:afterAutospacing="0"/>
        <w:ind w:hanging="567"/>
        <w:rPr>
          <w:szCs w:val="20"/>
        </w:rPr>
      </w:pPr>
    </w:p>
    <w:sectPr w:rsidR="00EC2039" w:rsidRPr="00FC47CE" w:rsidSect="0008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1104"/>
    <w:multiLevelType w:val="hybridMultilevel"/>
    <w:tmpl w:val="D5A6F7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C244D"/>
    <w:multiLevelType w:val="hybridMultilevel"/>
    <w:tmpl w:val="B7F48A54"/>
    <w:lvl w:ilvl="0" w:tplc="041F0015">
      <w:start w:val="1"/>
      <w:numFmt w:val="upperLetter"/>
      <w:lvlText w:val="%1."/>
      <w:lvlJc w:val="left"/>
      <w:pPr>
        <w:ind w:left="1425" w:hanging="360"/>
      </w:p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33493EAB"/>
    <w:multiLevelType w:val="hybridMultilevel"/>
    <w:tmpl w:val="B4385CC8"/>
    <w:lvl w:ilvl="0" w:tplc="41107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A0D40"/>
    <w:multiLevelType w:val="hybridMultilevel"/>
    <w:tmpl w:val="0F02295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4207DD8"/>
    <w:multiLevelType w:val="hybridMultilevel"/>
    <w:tmpl w:val="4EB027A4"/>
    <w:lvl w:ilvl="0" w:tplc="41107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1673">
    <w:abstractNumId w:val="3"/>
  </w:num>
  <w:num w:numId="2" w16cid:durableId="1476606423">
    <w:abstractNumId w:val="1"/>
  </w:num>
  <w:num w:numId="3" w16cid:durableId="810639034">
    <w:abstractNumId w:val="2"/>
  </w:num>
  <w:num w:numId="4" w16cid:durableId="1261062636">
    <w:abstractNumId w:val="4"/>
  </w:num>
  <w:num w:numId="5" w16cid:durableId="64916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29"/>
    <w:rsid w:val="00083529"/>
    <w:rsid w:val="0034090F"/>
    <w:rsid w:val="00EC2039"/>
    <w:rsid w:val="00F2488F"/>
    <w:rsid w:val="00F50718"/>
    <w:rsid w:val="00FA3AF8"/>
    <w:rsid w:val="00F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1BCC"/>
  <w15:chartTrackingRefBased/>
  <w15:docId w15:val="{57C653AA-56CA-4738-B774-47914A06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5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iv558592244yiv641074878msonormal">
    <w:name w:val="yiv558592244yiv641074878msonormal"/>
    <w:basedOn w:val="Normal"/>
    <w:rsid w:val="00083529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yiv558592244yiv641074878yiv1229891027ecxmsonormal">
    <w:name w:val="yiv558592244yiv641074878yiv1229891027ecxmsonormal"/>
    <w:basedOn w:val="Normal"/>
    <w:rsid w:val="00083529"/>
    <w:pPr>
      <w:spacing w:before="100" w:beforeAutospacing="1" w:after="100" w:afterAutospacing="1"/>
    </w:pPr>
    <w:rPr>
      <w:rFonts w:eastAsia="SimSun"/>
      <w:lang w:eastAsia="zh-CN"/>
    </w:rPr>
  </w:style>
  <w:style w:type="paragraph" w:styleId="ListeParagraf">
    <w:name w:val="List Paragraph"/>
    <w:basedOn w:val="Normal"/>
    <w:link w:val="ListeParagrafChar"/>
    <w:uiPriority w:val="34"/>
    <w:qFormat/>
    <w:rsid w:val="000835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eParagrafChar">
    <w:name w:val="Liste Paragraf Char"/>
    <w:link w:val="ListeParagraf"/>
    <w:uiPriority w:val="34"/>
    <w:rsid w:val="00083529"/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1101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Recep  DEMIRBAG</dc:creator>
  <cp:keywords/>
  <dc:description/>
  <cp:lastModifiedBy>Prof. Dr. Recep  DEMIRBAG</cp:lastModifiedBy>
  <cp:revision>2</cp:revision>
  <dcterms:created xsi:type="dcterms:W3CDTF">2026-01-24T19:41:00Z</dcterms:created>
  <dcterms:modified xsi:type="dcterms:W3CDTF">2026-01-24T19:41:00Z</dcterms:modified>
</cp:coreProperties>
</file>